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28" w:rsidRPr="00017453" w:rsidRDefault="00B8604E" w:rsidP="00396028">
      <w:pPr>
        <w:tabs>
          <w:tab w:val="left" w:pos="6448"/>
        </w:tabs>
      </w:pPr>
      <w:r>
        <w:rPr>
          <w:b/>
          <w:noProof/>
          <w:sz w:val="72"/>
          <w:szCs w:val="72"/>
          <w:lang w:val="en-US"/>
        </w:rPr>
        <w:t xml:space="preserve"> </w:t>
      </w:r>
      <w:r w:rsidR="00396028">
        <w:tab/>
      </w:r>
    </w:p>
    <w:p w:rsidR="00396028" w:rsidRDefault="00396028" w:rsidP="00396028">
      <w:pPr>
        <w:ind w:left="-180" w:right="-316" w:hanging="900"/>
        <w:rPr>
          <w:sz w:val="20"/>
          <w:szCs w:val="20"/>
        </w:rPr>
      </w:pPr>
    </w:p>
    <w:p w:rsidR="00946D37" w:rsidRDefault="00946D37" w:rsidP="00946D37">
      <w:pPr>
        <w:spacing w:line="360" w:lineRule="auto"/>
        <w:jc w:val="center"/>
        <w:rPr>
          <w:sz w:val="22"/>
        </w:rPr>
      </w:pPr>
      <w:r w:rsidRPr="001E50B4">
        <w:rPr>
          <w:noProof/>
          <w:sz w:val="22"/>
        </w:rPr>
        <w:drawing>
          <wp:inline distT="0" distB="0" distL="0" distR="0" wp14:anchorId="6B95AD44" wp14:editId="6824EF01">
            <wp:extent cx="979805" cy="1350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rsidR="00946D37" w:rsidRPr="00CF3200" w:rsidRDefault="00946D37" w:rsidP="00946D37">
      <w:pPr>
        <w:spacing w:line="360" w:lineRule="auto"/>
        <w:jc w:val="center"/>
        <w:rPr>
          <w:rFonts w:ascii="Lucida Handwriting" w:hAnsi="Lucida Handwriting"/>
          <w:i/>
          <w:iCs/>
          <w:sz w:val="28"/>
          <w:szCs w:val="28"/>
        </w:rPr>
      </w:pPr>
      <w:r w:rsidRPr="004B1E0D">
        <w:rPr>
          <w:rFonts w:ascii="Lucida Handwriting" w:hAnsi="Lucida Handwriting"/>
          <w:b/>
          <w:sz w:val="22"/>
        </w:rPr>
        <w:t>Working, Learning, Caring together in God’s love</w:t>
      </w:r>
      <w:r w:rsidRPr="00CF3200">
        <w:rPr>
          <w:rFonts w:ascii="Lucida Handwriting" w:hAnsi="Lucida Handwriting"/>
          <w:sz w:val="22"/>
        </w:rPr>
        <w:t>.</w:t>
      </w:r>
    </w:p>
    <w:p w:rsidR="00946D37" w:rsidRDefault="00946D37" w:rsidP="00946D37"/>
    <w:p w:rsidR="00946D37" w:rsidRDefault="00946D37" w:rsidP="00946D37">
      <w:pPr>
        <w:ind w:right="-897"/>
        <w:jc w:val="center"/>
        <w:rPr>
          <w:b/>
          <w:sz w:val="48"/>
          <w:szCs w:val="48"/>
        </w:rPr>
      </w:pPr>
      <w:r>
        <w:rPr>
          <w:b/>
          <w:sz w:val="48"/>
          <w:szCs w:val="48"/>
        </w:rPr>
        <w:t>St. Anne’s R.C. Primary School</w:t>
      </w:r>
    </w:p>
    <w:p w:rsidR="00931DEF" w:rsidRDefault="00931DEF" w:rsidP="00946D37">
      <w:pPr>
        <w:ind w:right="-897"/>
        <w:jc w:val="center"/>
        <w:rPr>
          <w:b/>
          <w:sz w:val="72"/>
          <w:szCs w:val="72"/>
        </w:rPr>
      </w:pPr>
      <w:r>
        <w:rPr>
          <w:b/>
          <w:sz w:val="72"/>
          <w:szCs w:val="72"/>
        </w:rPr>
        <w:t>Attendance Management</w:t>
      </w:r>
    </w:p>
    <w:p w:rsidR="00396028" w:rsidRDefault="00931DEF" w:rsidP="00931DEF">
      <w:pPr>
        <w:ind w:left="-851" w:right="-897"/>
        <w:jc w:val="center"/>
        <w:rPr>
          <w:b/>
          <w:sz w:val="72"/>
          <w:szCs w:val="72"/>
        </w:rPr>
      </w:pPr>
      <w:r>
        <w:rPr>
          <w:b/>
          <w:sz w:val="72"/>
          <w:szCs w:val="72"/>
        </w:rPr>
        <w:t xml:space="preserve"> </w:t>
      </w:r>
      <w:r w:rsidRPr="001107BF">
        <w:rPr>
          <w:b/>
          <w:sz w:val="72"/>
          <w:szCs w:val="72"/>
        </w:rPr>
        <w:t>Policy and Procedure</w:t>
      </w:r>
    </w:p>
    <w:p w:rsidR="00931DEF" w:rsidRDefault="00931DEF" w:rsidP="00931DEF">
      <w:pPr>
        <w:ind w:left="-851" w:right="-897"/>
        <w:rPr>
          <w:b/>
          <w:sz w:val="20"/>
          <w:szCs w:val="20"/>
        </w:rPr>
      </w:pPr>
    </w:p>
    <w:p w:rsidR="00396028" w:rsidRPr="00B8604E" w:rsidRDefault="00946D37" w:rsidP="00B8604E">
      <w:pPr>
        <w:tabs>
          <w:tab w:val="left" w:pos="7866"/>
        </w:tabs>
        <w:ind w:right="-316"/>
        <w:rPr>
          <w:b/>
          <w:sz w:val="20"/>
          <w:szCs w:val="20"/>
        </w:rPr>
      </w:pPr>
      <w:r>
        <w:rPr>
          <w:sz w:val="32"/>
          <w:szCs w:val="32"/>
        </w:rPr>
        <w:t>October</w:t>
      </w:r>
      <w:r w:rsidR="00616260">
        <w:rPr>
          <w:sz w:val="32"/>
          <w:szCs w:val="32"/>
        </w:rPr>
        <w:t xml:space="preserve"> 2019</w:t>
      </w:r>
    </w:p>
    <w:p w:rsidR="00396028" w:rsidRDefault="00396028" w:rsidP="00396028">
      <w:pPr>
        <w:ind w:right="-316"/>
        <w:rPr>
          <w:b/>
          <w:sz w:val="20"/>
          <w:szCs w:val="20"/>
        </w:rPr>
      </w:pPr>
    </w:p>
    <w:p w:rsidR="00396028" w:rsidRPr="001107BF" w:rsidRDefault="00396028" w:rsidP="00EA1488">
      <w:pPr>
        <w:ind w:right="-316" w:hanging="993"/>
        <w:jc w:val="both"/>
        <w:rPr>
          <w:rFonts w:asciiTheme="minorHAnsi" w:hAnsiTheme="minorHAnsi"/>
          <w:sz w:val="22"/>
        </w:rPr>
      </w:pPr>
      <w:r>
        <w:rPr>
          <w:b/>
          <w:sz w:val="20"/>
          <w:szCs w:val="20"/>
        </w:rPr>
        <w:t xml:space="preserve">                        </w:t>
      </w:r>
      <w:r>
        <w:rPr>
          <w:b/>
          <w:sz w:val="20"/>
          <w:szCs w:val="20"/>
        </w:rPr>
        <w:br w:type="page"/>
      </w:r>
      <w:r w:rsidRPr="001107BF">
        <w:rPr>
          <w:rFonts w:asciiTheme="minorHAnsi" w:hAnsiTheme="minorHAnsi"/>
          <w:sz w:val="22"/>
        </w:rPr>
        <w:t xml:space="preserve"> </w:t>
      </w:r>
    </w:p>
    <w:p w:rsidR="00396028" w:rsidRPr="001107BF" w:rsidRDefault="00396028" w:rsidP="00396028">
      <w:pPr>
        <w:pStyle w:val="BodyTextIndent3"/>
        <w:ind w:left="0"/>
        <w:jc w:val="both"/>
        <w:rPr>
          <w:rFonts w:asciiTheme="minorHAnsi" w:hAnsiTheme="minorHAnsi"/>
          <w:sz w:val="22"/>
          <w:szCs w:val="22"/>
        </w:rPr>
      </w:pPr>
    </w:p>
    <w:p w:rsidR="00396028" w:rsidRPr="000C4F72" w:rsidRDefault="00396028" w:rsidP="00396028">
      <w:pPr>
        <w:ind w:left="900" w:hanging="900"/>
        <w:rPr>
          <w:bCs/>
        </w:rPr>
      </w:pPr>
    </w:p>
    <w:tbl>
      <w:tblPr>
        <w:tblStyle w:val="TableGrid"/>
        <w:tblW w:w="0" w:type="auto"/>
        <w:tblInd w:w="172" w:type="dxa"/>
        <w:tblLook w:val="04A0" w:firstRow="1" w:lastRow="0" w:firstColumn="1" w:lastColumn="0" w:noHBand="0" w:noVBand="1"/>
      </w:tblPr>
      <w:tblGrid>
        <w:gridCol w:w="2101"/>
        <w:gridCol w:w="6720"/>
      </w:tblGrid>
      <w:tr w:rsidR="00396028" w:rsidTr="00D240CF">
        <w:tc>
          <w:tcPr>
            <w:tcW w:w="9276" w:type="dxa"/>
            <w:gridSpan w:val="2"/>
          </w:tcPr>
          <w:p w:rsidR="00396028" w:rsidRPr="00BF2528" w:rsidRDefault="00396028" w:rsidP="00D240CF">
            <w:pPr>
              <w:spacing w:before="100" w:beforeAutospacing="1" w:after="100" w:afterAutospacing="1"/>
              <w:jc w:val="center"/>
              <w:rPr>
                <w:rFonts w:asciiTheme="minorHAnsi" w:hAnsiTheme="minorHAnsi"/>
                <w:b/>
                <w:bCs/>
                <w:sz w:val="22"/>
                <w:szCs w:val="22"/>
              </w:rPr>
            </w:pPr>
            <w:r>
              <w:rPr>
                <w:rFonts w:asciiTheme="minorHAnsi" w:hAnsiTheme="minorHAnsi"/>
                <w:b/>
                <w:bCs/>
                <w:sz w:val="22"/>
                <w:szCs w:val="22"/>
              </w:rPr>
              <w:t xml:space="preserve">   </w:t>
            </w:r>
            <w:r w:rsidRPr="00BF2528">
              <w:rPr>
                <w:rFonts w:asciiTheme="minorHAnsi" w:hAnsiTheme="minorHAnsi"/>
                <w:b/>
                <w:bCs/>
                <w:sz w:val="22"/>
                <w:szCs w:val="22"/>
              </w:rPr>
              <w:t>Document Control</w:t>
            </w:r>
          </w:p>
        </w:tc>
      </w:tr>
      <w:tr w:rsidR="00931DEF" w:rsidTr="00D240CF">
        <w:tc>
          <w:tcPr>
            <w:tcW w:w="2127" w:type="dxa"/>
          </w:tcPr>
          <w:p w:rsidR="00931DEF" w:rsidRPr="00BF2528" w:rsidRDefault="00931DEF" w:rsidP="00931DEF">
            <w:pPr>
              <w:jc w:val="both"/>
              <w:rPr>
                <w:rFonts w:asciiTheme="minorHAnsi" w:hAnsiTheme="minorHAnsi"/>
                <w:sz w:val="22"/>
                <w:szCs w:val="22"/>
              </w:rPr>
            </w:pPr>
            <w:r w:rsidRPr="00BF2528">
              <w:rPr>
                <w:rFonts w:asciiTheme="minorHAnsi" w:hAnsiTheme="minorHAnsi"/>
                <w:sz w:val="22"/>
                <w:szCs w:val="22"/>
              </w:rPr>
              <w:t>Title</w:t>
            </w:r>
          </w:p>
        </w:tc>
        <w:tc>
          <w:tcPr>
            <w:tcW w:w="7149" w:type="dxa"/>
          </w:tcPr>
          <w:p w:rsidR="00931DEF" w:rsidRPr="00BF2528" w:rsidRDefault="00931DEF" w:rsidP="00931DEF">
            <w:pPr>
              <w:spacing w:before="100" w:beforeAutospacing="1" w:after="100" w:afterAutospacing="1"/>
              <w:rPr>
                <w:rFonts w:asciiTheme="minorHAnsi" w:hAnsiTheme="minorHAnsi"/>
                <w:sz w:val="22"/>
                <w:szCs w:val="22"/>
              </w:rPr>
            </w:pPr>
            <w:r>
              <w:rPr>
                <w:rFonts w:asciiTheme="minorHAnsi" w:hAnsiTheme="minorHAnsi"/>
                <w:bCs/>
                <w:sz w:val="22"/>
                <w:szCs w:val="22"/>
              </w:rPr>
              <w:t xml:space="preserve">Attendance Management </w:t>
            </w:r>
            <w:r w:rsidRPr="00BF2528">
              <w:rPr>
                <w:rFonts w:asciiTheme="minorHAnsi" w:hAnsiTheme="minorHAnsi"/>
                <w:bCs/>
                <w:sz w:val="22"/>
                <w:szCs w:val="22"/>
              </w:rPr>
              <w:t>Policy and Procedure</w:t>
            </w:r>
          </w:p>
        </w:tc>
      </w:tr>
      <w:tr w:rsidR="00931DEF" w:rsidTr="00D240CF">
        <w:tc>
          <w:tcPr>
            <w:tcW w:w="2127" w:type="dxa"/>
          </w:tcPr>
          <w:p w:rsidR="00931DEF" w:rsidRPr="00BF2528" w:rsidRDefault="00931DEF" w:rsidP="00931DEF">
            <w:pPr>
              <w:jc w:val="both"/>
              <w:rPr>
                <w:rFonts w:asciiTheme="minorHAnsi" w:hAnsiTheme="minorHAnsi"/>
                <w:sz w:val="22"/>
                <w:szCs w:val="22"/>
              </w:rPr>
            </w:pPr>
            <w:r w:rsidRPr="00BF2528">
              <w:rPr>
                <w:rFonts w:asciiTheme="minorHAnsi" w:hAnsiTheme="minorHAnsi"/>
                <w:sz w:val="22"/>
                <w:szCs w:val="22"/>
              </w:rPr>
              <w:t>Date</w:t>
            </w:r>
          </w:p>
        </w:tc>
        <w:tc>
          <w:tcPr>
            <w:tcW w:w="7149" w:type="dxa"/>
          </w:tcPr>
          <w:p w:rsidR="00931DEF" w:rsidRPr="00BF2528" w:rsidRDefault="007B30F9" w:rsidP="00931DEF">
            <w:pPr>
              <w:jc w:val="both"/>
              <w:rPr>
                <w:rFonts w:asciiTheme="minorHAnsi" w:hAnsiTheme="minorHAnsi"/>
                <w:sz w:val="22"/>
                <w:szCs w:val="22"/>
              </w:rPr>
            </w:pPr>
            <w:r>
              <w:rPr>
                <w:rFonts w:asciiTheme="minorHAnsi" w:hAnsiTheme="minorHAnsi"/>
                <w:bCs/>
                <w:sz w:val="22"/>
                <w:szCs w:val="22"/>
              </w:rPr>
              <w:t>January 2018</w:t>
            </w:r>
          </w:p>
        </w:tc>
      </w:tr>
      <w:tr w:rsidR="00931DEF" w:rsidTr="00D240CF">
        <w:tc>
          <w:tcPr>
            <w:tcW w:w="2127" w:type="dxa"/>
          </w:tcPr>
          <w:p w:rsidR="00931DEF" w:rsidRPr="00BF2528" w:rsidRDefault="00931DEF" w:rsidP="00931DEF">
            <w:pPr>
              <w:jc w:val="both"/>
              <w:rPr>
                <w:rFonts w:asciiTheme="minorHAnsi" w:hAnsiTheme="minorHAnsi"/>
                <w:sz w:val="22"/>
                <w:szCs w:val="22"/>
              </w:rPr>
            </w:pPr>
            <w:proofErr w:type="spellStart"/>
            <w:r w:rsidRPr="00BF2528">
              <w:rPr>
                <w:rFonts w:asciiTheme="minorHAnsi" w:hAnsiTheme="minorHAnsi"/>
                <w:sz w:val="22"/>
                <w:szCs w:val="22"/>
              </w:rPr>
              <w:t>Super</w:t>
            </w:r>
            <w:r w:rsidR="00946D37">
              <w:rPr>
                <w:rFonts w:asciiTheme="minorHAnsi" w:hAnsiTheme="minorHAnsi"/>
                <w:sz w:val="22"/>
                <w:szCs w:val="22"/>
              </w:rPr>
              <w:t>c</w:t>
            </w:r>
            <w:r w:rsidRPr="00BF2528">
              <w:rPr>
                <w:rFonts w:asciiTheme="minorHAnsi" w:hAnsiTheme="minorHAnsi"/>
                <w:sz w:val="22"/>
                <w:szCs w:val="22"/>
              </w:rPr>
              <w:t>edes</w:t>
            </w:r>
            <w:proofErr w:type="spellEnd"/>
          </w:p>
        </w:tc>
        <w:tc>
          <w:tcPr>
            <w:tcW w:w="7149" w:type="dxa"/>
          </w:tcPr>
          <w:p w:rsidR="00931DEF" w:rsidRPr="00BF2528" w:rsidRDefault="00931DEF" w:rsidP="00931DEF">
            <w:pPr>
              <w:jc w:val="both"/>
              <w:rPr>
                <w:rFonts w:asciiTheme="minorHAnsi" w:hAnsiTheme="minorHAnsi"/>
                <w:sz w:val="22"/>
                <w:szCs w:val="22"/>
              </w:rPr>
            </w:pPr>
            <w:r>
              <w:rPr>
                <w:rFonts w:asciiTheme="minorHAnsi" w:hAnsiTheme="minorHAnsi"/>
                <w:sz w:val="22"/>
                <w:szCs w:val="22"/>
              </w:rPr>
              <w:t>Attenda</w:t>
            </w:r>
            <w:r w:rsidR="007B30F9">
              <w:rPr>
                <w:rFonts w:asciiTheme="minorHAnsi" w:hAnsiTheme="minorHAnsi"/>
                <w:sz w:val="22"/>
                <w:szCs w:val="22"/>
              </w:rPr>
              <w:t>nce Management Policy September 2016</w:t>
            </w:r>
          </w:p>
        </w:tc>
      </w:tr>
      <w:tr w:rsidR="00931DEF" w:rsidTr="00D240CF">
        <w:tc>
          <w:tcPr>
            <w:tcW w:w="2127" w:type="dxa"/>
          </w:tcPr>
          <w:p w:rsidR="00931DEF" w:rsidRPr="00BF2528" w:rsidRDefault="00931DEF" w:rsidP="00931DEF">
            <w:pPr>
              <w:jc w:val="both"/>
              <w:rPr>
                <w:rFonts w:asciiTheme="minorHAnsi" w:hAnsiTheme="minorHAnsi"/>
                <w:sz w:val="22"/>
                <w:szCs w:val="22"/>
              </w:rPr>
            </w:pPr>
            <w:r w:rsidRPr="00BF2528">
              <w:rPr>
                <w:rFonts w:asciiTheme="minorHAnsi" w:hAnsiTheme="minorHAnsi"/>
                <w:sz w:val="22"/>
                <w:szCs w:val="22"/>
              </w:rPr>
              <w:t>Amendments</w:t>
            </w:r>
          </w:p>
        </w:tc>
        <w:tc>
          <w:tcPr>
            <w:tcW w:w="7149" w:type="dxa"/>
          </w:tcPr>
          <w:p w:rsidR="00931DEF" w:rsidRPr="00BF2528" w:rsidRDefault="00931DEF" w:rsidP="007B30F9">
            <w:pPr>
              <w:spacing w:before="100" w:beforeAutospacing="1" w:after="100" w:afterAutospacing="1"/>
              <w:rPr>
                <w:rFonts w:asciiTheme="minorHAnsi" w:hAnsiTheme="minorHAnsi"/>
                <w:bCs/>
                <w:sz w:val="22"/>
                <w:szCs w:val="22"/>
              </w:rPr>
            </w:pPr>
            <w:r w:rsidRPr="00BF2528">
              <w:rPr>
                <w:rFonts w:asciiTheme="minorHAnsi" w:hAnsiTheme="minorHAnsi"/>
                <w:bCs/>
                <w:sz w:val="22"/>
                <w:szCs w:val="22"/>
              </w:rPr>
              <w:t>To take into account ch</w:t>
            </w:r>
            <w:r w:rsidR="007B30F9">
              <w:rPr>
                <w:rFonts w:asciiTheme="minorHAnsi" w:hAnsiTheme="minorHAnsi"/>
                <w:bCs/>
                <w:sz w:val="22"/>
                <w:szCs w:val="22"/>
              </w:rPr>
              <w:t>anges to employment legislation and</w:t>
            </w:r>
            <w:r w:rsidRPr="00BF2528">
              <w:rPr>
                <w:rFonts w:asciiTheme="minorHAnsi" w:hAnsiTheme="minorHAnsi"/>
                <w:bCs/>
                <w:sz w:val="22"/>
                <w:szCs w:val="22"/>
              </w:rPr>
              <w:t xml:space="preserve"> </w:t>
            </w:r>
            <w:r w:rsidR="007B30F9">
              <w:rPr>
                <w:rFonts w:asciiTheme="minorHAnsi" w:hAnsiTheme="minorHAnsi"/>
                <w:bCs/>
                <w:sz w:val="22"/>
                <w:szCs w:val="22"/>
              </w:rPr>
              <w:t>the Equality Act.</w:t>
            </w:r>
          </w:p>
        </w:tc>
      </w:tr>
      <w:tr w:rsidR="00931DEF" w:rsidTr="00D240CF">
        <w:tc>
          <w:tcPr>
            <w:tcW w:w="2127" w:type="dxa"/>
          </w:tcPr>
          <w:p w:rsidR="00931DEF" w:rsidRPr="00BF2528" w:rsidRDefault="00931DEF" w:rsidP="00931DEF">
            <w:pPr>
              <w:jc w:val="both"/>
              <w:rPr>
                <w:rFonts w:asciiTheme="minorHAnsi" w:hAnsiTheme="minorHAnsi"/>
                <w:sz w:val="22"/>
                <w:szCs w:val="22"/>
              </w:rPr>
            </w:pPr>
            <w:r w:rsidRPr="00BF2528">
              <w:rPr>
                <w:rFonts w:asciiTheme="minorHAnsi" w:hAnsiTheme="minorHAnsi"/>
                <w:sz w:val="22"/>
                <w:szCs w:val="22"/>
              </w:rPr>
              <w:t>Related policies/guidance</w:t>
            </w:r>
          </w:p>
        </w:tc>
        <w:tc>
          <w:tcPr>
            <w:tcW w:w="7149" w:type="dxa"/>
          </w:tcPr>
          <w:p w:rsidR="00931DEF" w:rsidRPr="00BF2528" w:rsidRDefault="00931DEF" w:rsidP="00931DEF">
            <w:pPr>
              <w:jc w:val="both"/>
              <w:rPr>
                <w:rFonts w:asciiTheme="minorHAnsi" w:hAnsiTheme="minorHAnsi"/>
                <w:sz w:val="22"/>
                <w:szCs w:val="22"/>
              </w:rPr>
            </w:pPr>
            <w:r>
              <w:rPr>
                <w:rFonts w:asciiTheme="minorHAnsi" w:hAnsiTheme="minorHAnsi"/>
                <w:sz w:val="22"/>
                <w:szCs w:val="22"/>
              </w:rPr>
              <w:t>Ill Health Retirement Processes, Disciplinary and Dismissal Policy and Procedure, Capability Policy and Procedure</w:t>
            </w:r>
          </w:p>
        </w:tc>
      </w:tr>
      <w:tr w:rsidR="00931DEF" w:rsidTr="00D240CF">
        <w:tc>
          <w:tcPr>
            <w:tcW w:w="2127" w:type="dxa"/>
          </w:tcPr>
          <w:p w:rsidR="00931DEF" w:rsidRPr="00BF2528" w:rsidRDefault="00931DEF" w:rsidP="00931DEF">
            <w:pPr>
              <w:jc w:val="both"/>
              <w:rPr>
                <w:rFonts w:asciiTheme="minorHAnsi" w:hAnsiTheme="minorHAnsi"/>
                <w:sz w:val="22"/>
                <w:szCs w:val="22"/>
              </w:rPr>
            </w:pPr>
            <w:r w:rsidRPr="00BF2528">
              <w:rPr>
                <w:rFonts w:asciiTheme="minorHAnsi" w:hAnsiTheme="minorHAnsi"/>
                <w:sz w:val="22"/>
                <w:szCs w:val="22"/>
              </w:rPr>
              <w:t>Review</w:t>
            </w:r>
          </w:p>
        </w:tc>
        <w:tc>
          <w:tcPr>
            <w:tcW w:w="7149" w:type="dxa"/>
          </w:tcPr>
          <w:p w:rsidR="00931DEF" w:rsidRPr="00BF2528" w:rsidRDefault="00931DEF" w:rsidP="00931DEF">
            <w:pPr>
              <w:jc w:val="both"/>
              <w:rPr>
                <w:rFonts w:asciiTheme="minorHAnsi" w:hAnsiTheme="minorHAnsi"/>
                <w:sz w:val="22"/>
                <w:szCs w:val="22"/>
              </w:rPr>
            </w:pPr>
            <w:r w:rsidRPr="00BF2528">
              <w:rPr>
                <w:rFonts w:asciiTheme="minorHAnsi" w:hAnsiTheme="minorHAnsi"/>
                <w:sz w:val="22"/>
                <w:szCs w:val="22"/>
              </w:rPr>
              <w:t>2 years</w:t>
            </w:r>
          </w:p>
        </w:tc>
      </w:tr>
      <w:tr w:rsidR="00931DEF" w:rsidTr="00D240CF">
        <w:tc>
          <w:tcPr>
            <w:tcW w:w="2127" w:type="dxa"/>
          </w:tcPr>
          <w:p w:rsidR="00931DEF" w:rsidRPr="00BF2528" w:rsidRDefault="00931DEF" w:rsidP="00931DEF">
            <w:pPr>
              <w:jc w:val="both"/>
              <w:rPr>
                <w:rFonts w:asciiTheme="minorHAnsi" w:hAnsiTheme="minorHAnsi"/>
                <w:sz w:val="22"/>
                <w:szCs w:val="22"/>
              </w:rPr>
            </w:pPr>
            <w:r w:rsidRPr="00BF2528">
              <w:rPr>
                <w:rFonts w:asciiTheme="minorHAnsi" w:hAnsiTheme="minorHAnsi"/>
                <w:sz w:val="22"/>
                <w:szCs w:val="22"/>
              </w:rPr>
              <w:t>Author</w:t>
            </w:r>
          </w:p>
        </w:tc>
        <w:tc>
          <w:tcPr>
            <w:tcW w:w="7149" w:type="dxa"/>
          </w:tcPr>
          <w:p w:rsidR="00931DEF" w:rsidRPr="00BF2528" w:rsidRDefault="00931DEF" w:rsidP="00931DEF">
            <w:pPr>
              <w:jc w:val="both"/>
              <w:rPr>
                <w:rFonts w:asciiTheme="minorHAnsi" w:hAnsiTheme="minorHAnsi"/>
                <w:sz w:val="22"/>
                <w:szCs w:val="22"/>
              </w:rPr>
            </w:pPr>
            <w:r w:rsidRPr="00BF2528">
              <w:rPr>
                <w:rFonts w:asciiTheme="minorHAnsi" w:hAnsiTheme="minorHAnsi"/>
                <w:bCs/>
                <w:sz w:val="22"/>
                <w:szCs w:val="22"/>
              </w:rPr>
              <w:t>HR and People, One Education Ltd</w:t>
            </w:r>
          </w:p>
        </w:tc>
      </w:tr>
      <w:tr w:rsidR="00396028" w:rsidTr="00D240CF">
        <w:tc>
          <w:tcPr>
            <w:tcW w:w="2127" w:type="dxa"/>
          </w:tcPr>
          <w:p w:rsidR="00396028" w:rsidRPr="00BF2528" w:rsidRDefault="00396028" w:rsidP="00D240CF">
            <w:pPr>
              <w:jc w:val="both"/>
              <w:rPr>
                <w:rFonts w:asciiTheme="minorHAnsi" w:hAnsiTheme="minorHAnsi"/>
                <w:sz w:val="22"/>
                <w:szCs w:val="22"/>
              </w:rPr>
            </w:pPr>
            <w:r w:rsidRPr="00BF2528">
              <w:rPr>
                <w:rFonts w:asciiTheme="minorHAnsi" w:hAnsiTheme="minorHAnsi"/>
                <w:bCs/>
                <w:sz w:val="22"/>
                <w:szCs w:val="22"/>
              </w:rPr>
              <w:t>Date consultation completed</w:t>
            </w:r>
          </w:p>
        </w:tc>
        <w:tc>
          <w:tcPr>
            <w:tcW w:w="7149" w:type="dxa"/>
          </w:tcPr>
          <w:p w:rsidR="00396028" w:rsidRPr="00BF2528" w:rsidRDefault="00396028" w:rsidP="00D240CF">
            <w:pPr>
              <w:jc w:val="both"/>
              <w:rPr>
                <w:rFonts w:asciiTheme="minorHAnsi" w:hAnsiTheme="minorHAnsi"/>
                <w:bCs/>
                <w:sz w:val="22"/>
                <w:szCs w:val="22"/>
              </w:rPr>
            </w:pPr>
          </w:p>
        </w:tc>
      </w:tr>
      <w:tr w:rsidR="00396028" w:rsidTr="00D240CF">
        <w:tc>
          <w:tcPr>
            <w:tcW w:w="2127" w:type="dxa"/>
          </w:tcPr>
          <w:p w:rsidR="00396028" w:rsidRPr="00BF2528" w:rsidRDefault="00396028" w:rsidP="00D240CF">
            <w:pPr>
              <w:jc w:val="both"/>
              <w:rPr>
                <w:rFonts w:asciiTheme="minorHAnsi" w:hAnsiTheme="minorHAnsi"/>
                <w:sz w:val="22"/>
                <w:szCs w:val="22"/>
              </w:rPr>
            </w:pPr>
            <w:r w:rsidRPr="00BF2528">
              <w:rPr>
                <w:rFonts w:asciiTheme="minorHAnsi" w:hAnsiTheme="minorHAnsi"/>
                <w:bCs/>
                <w:sz w:val="22"/>
                <w:szCs w:val="22"/>
              </w:rPr>
              <w:t>Date adopted by Governing Body</w:t>
            </w:r>
          </w:p>
        </w:tc>
        <w:tc>
          <w:tcPr>
            <w:tcW w:w="7149" w:type="dxa"/>
          </w:tcPr>
          <w:p w:rsidR="00396028" w:rsidRPr="00BF2528" w:rsidRDefault="00396028" w:rsidP="00D240CF">
            <w:pPr>
              <w:jc w:val="both"/>
              <w:rPr>
                <w:rFonts w:asciiTheme="minorHAnsi" w:hAnsiTheme="minorHAnsi"/>
                <w:bCs/>
                <w:sz w:val="22"/>
                <w:szCs w:val="22"/>
              </w:rPr>
            </w:pPr>
          </w:p>
        </w:tc>
      </w:tr>
    </w:tbl>
    <w:p w:rsidR="00396028" w:rsidRDefault="00396028" w:rsidP="00396028">
      <w:pPr>
        <w:rPr>
          <w:bCs/>
          <w:lang w:eastAsia="en-GB"/>
        </w:rPr>
      </w:pPr>
    </w:p>
    <w:p w:rsidR="00396028" w:rsidRDefault="00396028" w:rsidP="00396028">
      <w:pPr>
        <w:rPr>
          <w:bCs/>
          <w:lang w:eastAsia="en-GB"/>
        </w:rPr>
      </w:pPr>
      <w:r w:rsidRPr="00F57017">
        <w:rPr>
          <w:bCs/>
          <w:noProof/>
          <w:lang w:eastAsia="en-GB"/>
        </w:rPr>
        <mc:AlternateContent>
          <mc:Choice Requires="wps">
            <w:drawing>
              <wp:anchor distT="0" distB="0" distL="114300" distR="114300" simplePos="0" relativeHeight="251660288" behindDoc="0" locked="0" layoutInCell="1" allowOverlap="1" wp14:anchorId="2B4AABF5" wp14:editId="6AB3AD25">
                <wp:simplePos x="0" y="0"/>
                <wp:positionH relativeFrom="column">
                  <wp:align>center</wp:align>
                </wp:positionH>
                <wp:positionV relativeFrom="paragraph">
                  <wp:posOffset>0</wp:posOffset>
                </wp:positionV>
                <wp:extent cx="5972175" cy="2514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14600"/>
                        </a:xfrm>
                        <a:prstGeom prst="rect">
                          <a:avLst/>
                        </a:prstGeom>
                        <a:solidFill>
                          <a:srgbClr val="FFFFFF"/>
                        </a:solidFill>
                        <a:ln w="9525">
                          <a:solidFill>
                            <a:srgbClr val="000000"/>
                          </a:solidFill>
                          <a:miter lim="800000"/>
                          <a:headEnd/>
                          <a:tailEnd/>
                        </a:ln>
                      </wps:spPr>
                      <wps:txbx>
                        <w:txbxContent>
                          <w:p w:rsidR="00EA1488" w:rsidRPr="00BF2528" w:rsidRDefault="00EA1488" w:rsidP="00396028">
                            <w:pPr>
                              <w:rPr>
                                <w:rFonts w:asciiTheme="minorHAnsi" w:hAnsiTheme="minorHAnsi"/>
                              </w:rPr>
                            </w:pPr>
                            <w:r w:rsidRPr="00BF2528">
                              <w:rPr>
                                <w:rFonts w:asciiTheme="minorHAnsi" w:hAnsiTheme="minorHAnsi"/>
                                <w:bCs/>
                                <w:sz w:val="22"/>
                                <w:lang w:eastAsia="en-GB"/>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BF2528">
                              <w:rPr>
                                <w:rFonts w:asciiTheme="minorHAnsi" w:hAnsiTheme="minorHAnsi"/>
                                <w:bCs/>
                                <w:sz w:val="22"/>
                                <w:lang w:eastAsia="en-GB"/>
                              </w:rPr>
                              <w:t>HROne</w:t>
                            </w:r>
                            <w:proofErr w:type="spellEnd"/>
                            <w:r w:rsidRPr="00BF2528">
                              <w:rPr>
                                <w:rFonts w:asciiTheme="minorHAnsi" w:hAnsiTheme="minorHAnsi"/>
                                <w:bCs/>
                                <w:sz w:val="22"/>
                                <w:lang w:eastAsia="en-GB"/>
                              </w:rPr>
                              <w:t xml:space="preserve"> Helpline if they believe there are any negative equality impacts in their school/academy in relation to the application of this policy/procedure</w:t>
                            </w:r>
                            <w:r w:rsidRPr="00BF2528">
                              <w:rPr>
                                <w:rFonts w:asciiTheme="minorHAnsi" w:hAnsiTheme="minorHAnsi"/>
                                <w:sz w:val="22"/>
                                <w:lang w:eastAsia="en-GB"/>
                              </w:rPr>
                              <w:t>.</w:t>
                            </w:r>
                          </w:p>
                          <w:p w:rsidR="00EA1488" w:rsidRDefault="00EA1488" w:rsidP="00396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AABF5" id="_x0000_t202" coordsize="21600,21600" o:spt="202" path="m,l,21600r21600,l21600,xe">
                <v:stroke joinstyle="miter"/>
                <v:path gradientshapeok="t" o:connecttype="rect"/>
              </v:shapetype>
              <v:shape id="Text Box 2" o:spid="_x0000_s1026" type="#_x0000_t202" style="position:absolute;margin-left:0;margin-top:0;width:470.25pt;height:19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jOJgIAAEc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">
                <v:textbox>
                  <w:txbxContent>
                    <w:p w:rsidR="00EA1488" w:rsidRPr="00BF2528" w:rsidRDefault="00EA1488" w:rsidP="00396028">
                      <w:pPr>
                        <w:rPr>
                          <w:rFonts w:asciiTheme="minorHAnsi" w:hAnsiTheme="minorHAnsi"/>
                        </w:rPr>
                      </w:pPr>
                      <w:r w:rsidRPr="00BF2528">
                        <w:rPr>
                          <w:rFonts w:asciiTheme="minorHAnsi" w:hAnsiTheme="minorHAnsi"/>
                          <w:bCs/>
                          <w:sz w:val="22"/>
                          <w:lang w:eastAsia="en-GB"/>
                        </w:rPr>
                        <w:t>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any negative equality impacts in their school/academy in relation to the application of this policy/procedure</w:t>
                      </w:r>
                      <w:r w:rsidRPr="00BF2528">
                        <w:rPr>
                          <w:rFonts w:asciiTheme="minorHAnsi" w:hAnsiTheme="minorHAnsi"/>
                          <w:sz w:val="22"/>
                          <w:lang w:eastAsia="en-GB"/>
                        </w:rPr>
                        <w:t>.</w:t>
                      </w:r>
                    </w:p>
                    <w:p w:rsidR="00EA1488" w:rsidRDefault="00EA1488" w:rsidP="00396028"/>
                  </w:txbxContent>
                </v:textbox>
              </v:shape>
            </w:pict>
          </mc:Fallback>
        </mc:AlternateContent>
      </w:r>
    </w:p>
    <w:p w:rsidR="00396028" w:rsidRDefault="00396028" w:rsidP="00396028">
      <w:pPr>
        <w:rPr>
          <w:bCs/>
          <w:lang w:eastAsia="en-GB"/>
        </w:rPr>
      </w:pPr>
    </w:p>
    <w:p w:rsidR="00396028" w:rsidRDefault="00396028" w:rsidP="00396028">
      <w:pPr>
        <w:rPr>
          <w:bCs/>
          <w:lang w:eastAsia="en-GB"/>
        </w:rPr>
      </w:pPr>
    </w:p>
    <w:p w:rsidR="00396028" w:rsidRDefault="00396028" w:rsidP="00396028">
      <w:pPr>
        <w:rPr>
          <w:bCs/>
          <w:lang w:eastAsia="en-GB"/>
        </w:rPr>
      </w:pPr>
    </w:p>
    <w:p w:rsidR="00396028" w:rsidRDefault="00396028" w:rsidP="00396028">
      <w:pPr>
        <w:rPr>
          <w:bCs/>
          <w:lang w:eastAsia="en-GB"/>
        </w:rPr>
      </w:pPr>
    </w:p>
    <w:p w:rsidR="00396028" w:rsidRDefault="00396028" w:rsidP="00396028">
      <w:pPr>
        <w:rPr>
          <w:bCs/>
          <w:lang w:eastAsia="en-GB"/>
        </w:rPr>
      </w:pPr>
    </w:p>
    <w:p w:rsidR="00396028" w:rsidRPr="004C14D0" w:rsidRDefault="00396028" w:rsidP="00396028">
      <w:pPr>
        <w:ind w:left="900" w:hanging="900"/>
        <w:jc w:val="both"/>
        <w:rPr>
          <w:sz w:val="22"/>
        </w:rPr>
      </w:pPr>
    </w:p>
    <w:p w:rsidR="00396028" w:rsidRPr="000C4F72" w:rsidRDefault="00396028" w:rsidP="00396028">
      <w:pPr>
        <w:ind w:left="900" w:hanging="900"/>
        <w:rPr>
          <w:sz w:val="22"/>
        </w:rPr>
      </w:pPr>
      <w:r w:rsidRPr="004C14D0">
        <w:rPr>
          <w:sz w:val="22"/>
        </w:rPr>
        <w:t xml:space="preserve">            </w:t>
      </w:r>
      <w:r>
        <w:rPr>
          <w:sz w:val="22"/>
        </w:rPr>
        <w:t xml:space="preserve">                               </w:t>
      </w:r>
    </w:p>
    <w:p w:rsidR="00931DEF" w:rsidRPr="00931DEF" w:rsidRDefault="00931DEF" w:rsidP="00931DEF">
      <w:pPr>
        <w:ind w:left="900" w:hanging="900"/>
        <w:jc w:val="center"/>
        <w:rPr>
          <w:b/>
          <w:sz w:val="32"/>
          <w:szCs w:val="32"/>
        </w:rPr>
      </w:pPr>
    </w:p>
    <w:sdt>
      <w:sdtPr>
        <w:id w:val="-111595548"/>
        <w:docPartObj>
          <w:docPartGallery w:val="Table of Contents"/>
          <w:docPartUnique/>
        </w:docPartObj>
      </w:sdtPr>
      <w:sdtEndPr>
        <w:rPr>
          <w:b/>
          <w:bCs/>
          <w:noProof/>
        </w:rPr>
      </w:sdtEndPr>
      <w:sdtContent>
        <w:p w:rsidR="00931DEF" w:rsidRPr="00931DEF" w:rsidRDefault="00931DEF" w:rsidP="00931DEF">
          <w:pPr>
            <w:keepNext/>
            <w:keepLines/>
            <w:spacing w:before="240" w:after="0"/>
            <w:rPr>
              <w:rFonts w:asciiTheme="majorHAnsi" w:eastAsiaTheme="majorEastAsia" w:hAnsiTheme="majorHAnsi" w:cstheme="majorBidi"/>
              <w:color w:val="365F91" w:themeColor="accent1" w:themeShade="BF"/>
              <w:sz w:val="32"/>
              <w:szCs w:val="32"/>
            </w:rPr>
          </w:pPr>
          <w:r w:rsidRPr="00931DEF">
            <w:rPr>
              <w:rFonts w:asciiTheme="majorHAnsi" w:eastAsiaTheme="majorEastAsia" w:hAnsiTheme="majorHAnsi" w:cstheme="majorBidi"/>
              <w:color w:val="365F91" w:themeColor="accent1" w:themeShade="BF"/>
              <w:sz w:val="32"/>
              <w:szCs w:val="32"/>
            </w:rPr>
            <w:t>Contents</w:t>
          </w:r>
        </w:p>
        <w:p w:rsidR="00E531E4" w:rsidRDefault="00931DEF">
          <w:pPr>
            <w:pStyle w:val="TOC1"/>
            <w:tabs>
              <w:tab w:val="right" w:leader="dot" w:pos="8993"/>
            </w:tabs>
            <w:rPr>
              <w:rFonts w:asciiTheme="minorHAnsi" w:eastAsiaTheme="minorEastAsia" w:hAnsiTheme="minorHAnsi" w:cstheme="minorBidi"/>
              <w:noProof/>
              <w:sz w:val="22"/>
              <w:szCs w:val="22"/>
              <w:lang w:eastAsia="en-GB"/>
            </w:rPr>
          </w:pPr>
          <w:r w:rsidRPr="00931DEF">
            <w:fldChar w:fldCharType="begin"/>
          </w:r>
          <w:r w:rsidRPr="00931DEF">
            <w:instrText xml:space="preserve"> TOC \o "1-3" \h \z \u </w:instrText>
          </w:r>
          <w:r w:rsidRPr="00931DEF">
            <w:fldChar w:fldCharType="separate"/>
          </w:r>
          <w:hyperlink w:anchor="_Toc503432573" w:history="1">
            <w:r w:rsidR="00E531E4" w:rsidRPr="0063051F">
              <w:rPr>
                <w:rStyle w:val="Hyperlink"/>
                <w:rFonts w:asciiTheme="majorHAnsi" w:eastAsiaTheme="majorEastAsia" w:hAnsiTheme="majorHAnsi" w:cstheme="majorBidi"/>
                <w:noProof/>
              </w:rPr>
              <w:t>Section 1 - MANAGING STAFF ATTENDANCE POLICY</w:t>
            </w:r>
            <w:r w:rsidR="00E531E4">
              <w:rPr>
                <w:noProof/>
                <w:webHidden/>
              </w:rPr>
              <w:tab/>
            </w:r>
            <w:r w:rsidR="00E531E4">
              <w:rPr>
                <w:noProof/>
                <w:webHidden/>
              </w:rPr>
              <w:fldChar w:fldCharType="begin"/>
            </w:r>
            <w:r w:rsidR="00E531E4">
              <w:rPr>
                <w:noProof/>
                <w:webHidden/>
              </w:rPr>
              <w:instrText xml:space="preserve"> PAGEREF _Toc503432573 \h </w:instrText>
            </w:r>
            <w:r w:rsidR="00E531E4">
              <w:rPr>
                <w:noProof/>
                <w:webHidden/>
              </w:rPr>
            </w:r>
            <w:r w:rsidR="00E531E4">
              <w:rPr>
                <w:noProof/>
                <w:webHidden/>
              </w:rPr>
              <w:fldChar w:fldCharType="separate"/>
            </w:r>
            <w:r w:rsidR="00EA1488">
              <w:rPr>
                <w:noProof/>
                <w:webHidden/>
              </w:rPr>
              <w:t>5</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74" w:history="1">
            <w:r w:rsidR="00E531E4" w:rsidRPr="0063051F">
              <w:rPr>
                <w:rStyle w:val="Hyperlink"/>
                <w:rFonts w:asciiTheme="majorHAnsi" w:eastAsiaTheme="majorEastAsia" w:hAnsiTheme="majorHAnsi" w:cstheme="majorBidi"/>
                <w:b/>
                <w:bCs/>
                <w:noProof/>
              </w:rPr>
              <w:t>Introduction</w:t>
            </w:r>
            <w:r w:rsidR="00E531E4">
              <w:rPr>
                <w:noProof/>
                <w:webHidden/>
              </w:rPr>
              <w:tab/>
            </w:r>
            <w:r w:rsidR="00E531E4">
              <w:rPr>
                <w:noProof/>
                <w:webHidden/>
              </w:rPr>
              <w:fldChar w:fldCharType="begin"/>
            </w:r>
            <w:r w:rsidR="00E531E4">
              <w:rPr>
                <w:noProof/>
                <w:webHidden/>
              </w:rPr>
              <w:instrText xml:space="preserve"> PAGEREF _Toc503432574 \h </w:instrText>
            </w:r>
            <w:r w:rsidR="00E531E4">
              <w:rPr>
                <w:noProof/>
                <w:webHidden/>
              </w:rPr>
            </w:r>
            <w:r w:rsidR="00E531E4">
              <w:rPr>
                <w:noProof/>
                <w:webHidden/>
              </w:rPr>
              <w:fldChar w:fldCharType="separate"/>
            </w:r>
            <w:r w:rsidR="00EA1488">
              <w:rPr>
                <w:noProof/>
                <w:webHidden/>
              </w:rPr>
              <w:t>5</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575" w:history="1">
            <w:r w:rsidR="00E531E4" w:rsidRPr="0063051F">
              <w:rPr>
                <w:rStyle w:val="Hyperlink"/>
                <w:rFonts w:asciiTheme="majorHAnsi" w:eastAsiaTheme="majorEastAsia" w:hAnsiTheme="majorHAnsi" w:cstheme="majorBidi"/>
                <w:noProof/>
              </w:rPr>
              <w:t>PURPOSE OF THE POLICY</w:t>
            </w:r>
            <w:r w:rsidR="00E531E4">
              <w:rPr>
                <w:noProof/>
                <w:webHidden/>
              </w:rPr>
              <w:tab/>
            </w:r>
            <w:r w:rsidR="00E531E4">
              <w:rPr>
                <w:noProof/>
                <w:webHidden/>
              </w:rPr>
              <w:fldChar w:fldCharType="begin"/>
            </w:r>
            <w:r w:rsidR="00E531E4">
              <w:rPr>
                <w:noProof/>
                <w:webHidden/>
              </w:rPr>
              <w:instrText xml:space="preserve"> PAGEREF _Toc503432575 \h </w:instrText>
            </w:r>
            <w:r w:rsidR="00E531E4">
              <w:rPr>
                <w:noProof/>
                <w:webHidden/>
              </w:rPr>
            </w:r>
            <w:r w:rsidR="00E531E4">
              <w:rPr>
                <w:noProof/>
                <w:webHidden/>
              </w:rPr>
              <w:fldChar w:fldCharType="separate"/>
            </w:r>
            <w:r w:rsidR="00EA1488">
              <w:rPr>
                <w:noProof/>
                <w:webHidden/>
              </w:rPr>
              <w:t>5</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76" w:history="1">
            <w:r w:rsidR="00E531E4" w:rsidRPr="0063051F">
              <w:rPr>
                <w:rStyle w:val="Hyperlink"/>
                <w:rFonts w:asciiTheme="majorHAnsi" w:eastAsiaTheme="majorEastAsia" w:hAnsiTheme="majorHAnsi" w:cstheme="majorBidi"/>
                <w:b/>
                <w:bCs/>
                <w:noProof/>
              </w:rPr>
              <w:t>SCOPE</w:t>
            </w:r>
            <w:r w:rsidR="00E531E4">
              <w:rPr>
                <w:noProof/>
                <w:webHidden/>
              </w:rPr>
              <w:tab/>
            </w:r>
            <w:r w:rsidR="00E531E4">
              <w:rPr>
                <w:noProof/>
                <w:webHidden/>
              </w:rPr>
              <w:fldChar w:fldCharType="begin"/>
            </w:r>
            <w:r w:rsidR="00E531E4">
              <w:rPr>
                <w:noProof/>
                <w:webHidden/>
              </w:rPr>
              <w:instrText xml:space="preserve"> PAGEREF _Toc503432576 \h </w:instrText>
            </w:r>
            <w:r w:rsidR="00E531E4">
              <w:rPr>
                <w:noProof/>
                <w:webHidden/>
              </w:rPr>
            </w:r>
            <w:r w:rsidR="00E531E4">
              <w:rPr>
                <w:noProof/>
                <w:webHidden/>
              </w:rPr>
              <w:fldChar w:fldCharType="separate"/>
            </w:r>
            <w:r w:rsidR="00EA1488">
              <w:rPr>
                <w:noProof/>
                <w:webHidden/>
              </w:rPr>
              <w:t>6</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77" w:history="1">
            <w:r w:rsidR="00E531E4" w:rsidRPr="0063051F">
              <w:rPr>
                <w:rStyle w:val="Hyperlink"/>
                <w:rFonts w:asciiTheme="majorHAnsi" w:eastAsiaTheme="majorEastAsia" w:hAnsiTheme="majorHAnsi" w:cstheme="majorBidi"/>
                <w:b/>
                <w:bCs/>
                <w:noProof/>
              </w:rPr>
              <w:t>PRINCIPLES</w:t>
            </w:r>
            <w:r w:rsidR="00E531E4">
              <w:rPr>
                <w:noProof/>
                <w:webHidden/>
              </w:rPr>
              <w:tab/>
            </w:r>
            <w:r w:rsidR="00E531E4">
              <w:rPr>
                <w:noProof/>
                <w:webHidden/>
              </w:rPr>
              <w:fldChar w:fldCharType="begin"/>
            </w:r>
            <w:r w:rsidR="00E531E4">
              <w:rPr>
                <w:noProof/>
                <w:webHidden/>
              </w:rPr>
              <w:instrText xml:space="preserve"> PAGEREF _Toc503432577 \h </w:instrText>
            </w:r>
            <w:r w:rsidR="00E531E4">
              <w:rPr>
                <w:noProof/>
                <w:webHidden/>
              </w:rPr>
            </w:r>
            <w:r w:rsidR="00E531E4">
              <w:rPr>
                <w:noProof/>
                <w:webHidden/>
              </w:rPr>
              <w:fldChar w:fldCharType="separate"/>
            </w:r>
            <w:r w:rsidR="00EA1488">
              <w:rPr>
                <w:noProof/>
                <w:webHidden/>
              </w:rPr>
              <w:t>6</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78" w:history="1">
            <w:r w:rsidR="00E531E4" w:rsidRPr="0063051F">
              <w:rPr>
                <w:rStyle w:val="Hyperlink"/>
                <w:rFonts w:asciiTheme="majorHAnsi" w:eastAsiaTheme="majorEastAsia" w:hAnsiTheme="majorHAnsi" w:cstheme="majorBidi"/>
                <w:b/>
                <w:bCs/>
                <w:noProof/>
              </w:rPr>
              <w:t>ROLES AND RESPONSIBILITIES</w:t>
            </w:r>
            <w:r w:rsidR="00E531E4">
              <w:rPr>
                <w:noProof/>
                <w:webHidden/>
              </w:rPr>
              <w:tab/>
            </w:r>
            <w:r w:rsidR="00E531E4">
              <w:rPr>
                <w:noProof/>
                <w:webHidden/>
              </w:rPr>
              <w:fldChar w:fldCharType="begin"/>
            </w:r>
            <w:r w:rsidR="00E531E4">
              <w:rPr>
                <w:noProof/>
                <w:webHidden/>
              </w:rPr>
              <w:instrText xml:space="preserve"> PAGEREF _Toc503432578 \h </w:instrText>
            </w:r>
            <w:r w:rsidR="00E531E4">
              <w:rPr>
                <w:noProof/>
                <w:webHidden/>
              </w:rPr>
            </w:r>
            <w:r w:rsidR="00E531E4">
              <w:rPr>
                <w:noProof/>
                <w:webHidden/>
              </w:rPr>
              <w:fldChar w:fldCharType="separate"/>
            </w:r>
            <w:r w:rsidR="00EA1488">
              <w:rPr>
                <w:noProof/>
                <w:webHidden/>
              </w:rPr>
              <w:t>6</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579" w:history="1">
            <w:r w:rsidR="00E531E4" w:rsidRPr="0063051F">
              <w:rPr>
                <w:rStyle w:val="Hyperlink"/>
                <w:rFonts w:asciiTheme="majorHAnsi" w:eastAsiaTheme="majorEastAsia" w:hAnsiTheme="majorHAnsi" w:cstheme="majorBidi"/>
                <w:b/>
                <w:bCs/>
                <w:noProof/>
              </w:rPr>
              <w:t>Employees are required to:-</w:t>
            </w:r>
            <w:r w:rsidR="00E531E4">
              <w:rPr>
                <w:noProof/>
                <w:webHidden/>
              </w:rPr>
              <w:tab/>
            </w:r>
            <w:r w:rsidR="00E531E4">
              <w:rPr>
                <w:noProof/>
                <w:webHidden/>
              </w:rPr>
              <w:fldChar w:fldCharType="begin"/>
            </w:r>
            <w:r w:rsidR="00E531E4">
              <w:rPr>
                <w:noProof/>
                <w:webHidden/>
              </w:rPr>
              <w:instrText xml:space="preserve"> PAGEREF _Toc503432579 \h </w:instrText>
            </w:r>
            <w:r w:rsidR="00E531E4">
              <w:rPr>
                <w:noProof/>
                <w:webHidden/>
              </w:rPr>
            </w:r>
            <w:r w:rsidR="00E531E4">
              <w:rPr>
                <w:noProof/>
                <w:webHidden/>
              </w:rPr>
              <w:fldChar w:fldCharType="separate"/>
            </w:r>
            <w:r w:rsidR="00EA1488">
              <w:rPr>
                <w:noProof/>
                <w:webHidden/>
              </w:rPr>
              <w:t>6</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580" w:history="1">
            <w:r w:rsidR="00E531E4" w:rsidRPr="0063051F">
              <w:rPr>
                <w:rStyle w:val="Hyperlink"/>
                <w:rFonts w:asciiTheme="majorHAnsi" w:eastAsiaTheme="majorEastAsia" w:hAnsiTheme="majorHAnsi" w:cstheme="majorBidi"/>
                <w:b/>
                <w:bCs/>
                <w:noProof/>
              </w:rPr>
              <w:t>Headteachers and/or other nominated persons</w:t>
            </w:r>
            <w:r w:rsidR="00E531E4">
              <w:rPr>
                <w:noProof/>
                <w:webHidden/>
              </w:rPr>
              <w:tab/>
            </w:r>
            <w:r w:rsidR="00E531E4">
              <w:rPr>
                <w:noProof/>
                <w:webHidden/>
              </w:rPr>
              <w:fldChar w:fldCharType="begin"/>
            </w:r>
            <w:r w:rsidR="00E531E4">
              <w:rPr>
                <w:noProof/>
                <w:webHidden/>
              </w:rPr>
              <w:instrText xml:space="preserve"> PAGEREF _Toc503432580 \h </w:instrText>
            </w:r>
            <w:r w:rsidR="00E531E4">
              <w:rPr>
                <w:noProof/>
                <w:webHidden/>
              </w:rPr>
            </w:r>
            <w:r w:rsidR="00E531E4">
              <w:rPr>
                <w:noProof/>
                <w:webHidden/>
              </w:rPr>
              <w:fldChar w:fldCharType="separate"/>
            </w:r>
            <w:r w:rsidR="00EA1488">
              <w:rPr>
                <w:noProof/>
                <w:webHidden/>
              </w:rPr>
              <w:t>7</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581" w:history="1">
            <w:r w:rsidR="00E531E4" w:rsidRPr="0063051F">
              <w:rPr>
                <w:rStyle w:val="Hyperlink"/>
                <w:rFonts w:asciiTheme="majorHAnsi" w:eastAsiaTheme="majorEastAsia" w:hAnsiTheme="majorHAnsi" w:cstheme="majorBidi"/>
                <w:b/>
                <w:bCs/>
                <w:noProof/>
              </w:rPr>
              <w:t>HR&amp;People Service (under Service Agreement) will:-</w:t>
            </w:r>
            <w:r w:rsidR="00E531E4">
              <w:rPr>
                <w:noProof/>
                <w:webHidden/>
              </w:rPr>
              <w:tab/>
            </w:r>
            <w:r w:rsidR="00E531E4">
              <w:rPr>
                <w:noProof/>
                <w:webHidden/>
              </w:rPr>
              <w:fldChar w:fldCharType="begin"/>
            </w:r>
            <w:r w:rsidR="00E531E4">
              <w:rPr>
                <w:noProof/>
                <w:webHidden/>
              </w:rPr>
              <w:instrText xml:space="preserve"> PAGEREF _Toc503432581 \h </w:instrText>
            </w:r>
            <w:r w:rsidR="00E531E4">
              <w:rPr>
                <w:noProof/>
                <w:webHidden/>
              </w:rPr>
            </w:r>
            <w:r w:rsidR="00E531E4">
              <w:rPr>
                <w:noProof/>
                <w:webHidden/>
              </w:rPr>
              <w:fldChar w:fldCharType="separate"/>
            </w:r>
            <w:r w:rsidR="00EA1488">
              <w:rPr>
                <w:noProof/>
                <w:webHidden/>
              </w:rPr>
              <w:t>7</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582" w:history="1">
            <w:r w:rsidR="00E531E4" w:rsidRPr="0063051F">
              <w:rPr>
                <w:rStyle w:val="Hyperlink"/>
                <w:rFonts w:asciiTheme="majorHAnsi" w:eastAsiaTheme="majorEastAsia" w:hAnsiTheme="majorHAnsi" w:cstheme="majorBidi"/>
                <w:b/>
                <w:bCs/>
                <w:noProof/>
              </w:rPr>
              <w:t>The responsibilities of the Governing Body are to;</w:t>
            </w:r>
            <w:r w:rsidR="00E531E4">
              <w:rPr>
                <w:noProof/>
                <w:webHidden/>
              </w:rPr>
              <w:tab/>
            </w:r>
            <w:r w:rsidR="00E531E4">
              <w:rPr>
                <w:noProof/>
                <w:webHidden/>
              </w:rPr>
              <w:fldChar w:fldCharType="begin"/>
            </w:r>
            <w:r w:rsidR="00E531E4">
              <w:rPr>
                <w:noProof/>
                <w:webHidden/>
              </w:rPr>
              <w:instrText xml:space="preserve"> PAGEREF _Toc503432582 \h </w:instrText>
            </w:r>
            <w:r w:rsidR="00E531E4">
              <w:rPr>
                <w:noProof/>
                <w:webHidden/>
              </w:rPr>
            </w:r>
            <w:r w:rsidR="00E531E4">
              <w:rPr>
                <w:noProof/>
                <w:webHidden/>
              </w:rPr>
              <w:fldChar w:fldCharType="separate"/>
            </w:r>
            <w:r w:rsidR="00EA1488">
              <w:rPr>
                <w:noProof/>
                <w:webHidden/>
              </w:rPr>
              <w:t>8</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583" w:history="1">
            <w:r w:rsidR="00E531E4" w:rsidRPr="0063051F">
              <w:rPr>
                <w:rStyle w:val="Hyperlink"/>
                <w:rFonts w:asciiTheme="majorHAnsi" w:eastAsiaTheme="majorEastAsia" w:hAnsiTheme="majorHAnsi" w:cstheme="majorBidi"/>
                <w:b/>
                <w:bCs/>
                <w:noProof/>
              </w:rPr>
              <w:t>Occupational Health Service Provider</w:t>
            </w:r>
            <w:r w:rsidR="00E531E4">
              <w:rPr>
                <w:noProof/>
                <w:webHidden/>
              </w:rPr>
              <w:tab/>
            </w:r>
            <w:r w:rsidR="00E531E4">
              <w:rPr>
                <w:noProof/>
                <w:webHidden/>
              </w:rPr>
              <w:fldChar w:fldCharType="begin"/>
            </w:r>
            <w:r w:rsidR="00E531E4">
              <w:rPr>
                <w:noProof/>
                <w:webHidden/>
              </w:rPr>
              <w:instrText xml:space="preserve"> PAGEREF _Toc503432583 \h </w:instrText>
            </w:r>
            <w:r w:rsidR="00E531E4">
              <w:rPr>
                <w:noProof/>
                <w:webHidden/>
              </w:rPr>
            </w:r>
            <w:r w:rsidR="00E531E4">
              <w:rPr>
                <w:noProof/>
                <w:webHidden/>
              </w:rPr>
              <w:fldChar w:fldCharType="separate"/>
            </w:r>
            <w:r w:rsidR="00EA1488">
              <w:rPr>
                <w:noProof/>
                <w:webHidden/>
              </w:rPr>
              <w:t>8</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84" w:history="1">
            <w:r w:rsidR="00E531E4" w:rsidRPr="0063051F">
              <w:rPr>
                <w:rStyle w:val="Hyperlink"/>
                <w:rFonts w:asciiTheme="majorHAnsi" w:eastAsiaTheme="majorEastAsia" w:hAnsiTheme="majorHAnsi" w:cstheme="majorBidi"/>
                <w:b/>
                <w:bCs/>
                <w:noProof/>
              </w:rPr>
              <w:t>CONDUCT ISSUES</w:t>
            </w:r>
            <w:r w:rsidR="00E531E4">
              <w:rPr>
                <w:noProof/>
                <w:webHidden/>
              </w:rPr>
              <w:tab/>
            </w:r>
            <w:r w:rsidR="00E531E4">
              <w:rPr>
                <w:noProof/>
                <w:webHidden/>
              </w:rPr>
              <w:fldChar w:fldCharType="begin"/>
            </w:r>
            <w:r w:rsidR="00E531E4">
              <w:rPr>
                <w:noProof/>
                <w:webHidden/>
              </w:rPr>
              <w:instrText xml:space="preserve"> PAGEREF _Toc503432584 \h </w:instrText>
            </w:r>
            <w:r w:rsidR="00E531E4">
              <w:rPr>
                <w:noProof/>
                <w:webHidden/>
              </w:rPr>
            </w:r>
            <w:r w:rsidR="00E531E4">
              <w:rPr>
                <w:noProof/>
                <w:webHidden/>
              </w:rPr>
              <w:fldChar w:fldCharType="separate"/>
            </w:r>
            <w:r w:rsidR="00EA1488">
              <w:rPr>
                <w:noProof/>
                <w:webHidden/>
              </w:rPr>
              <w:t>9</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85" w:history="1">
            <w:r w:rsidR="00E531E4" w:rsidRPr="0063051F">
              <w:rPr>
                <w:rStyle w:val="Hyperlink"/>
                <w:rFonts w:asciiTheme="majorHAnsi" w:eastAsiaTheme="majorEastAsia" w:hAnsiTheme="majorHAnsi" w:cstheme="majorBidi"/>
                <w:b/>
                <w:bCs/>
                <w:noProof/>
              </w:rPr>
              <w:t>RECORDS MANAGEMENT</w:t>
            </w:r>
            <w:r w:rsidR="00E531E4">
              <w:rPr>
                <w:noProof/>
                <w:webHidden/>
              </w:rPr>
              <w:tab/>
            </w:r>
            <w:r w:rsidR="00E531E4">
              <w:rPr>
                <w:noProof/>
                <w:webHidden/>
              </w:rPr>
              <w:fldChar w:fldCharType="begin"/>
            </w:r>
            <w:r w:rsidR="00E531E4">
              <w:rPr>
                <w:noProof/>
                <w:webHidden/>
              </w:rPr>
              <w:instrText xml:space="preserve"> PAGEREF _Toc503432585 \h </w:instrText>
            </w:r>
            <w:r w:rsidR="00E531E4">
              <w:rPr>
                <w:noProof/>
                <w:webHidden/>
              </w:rPr>
            </w:r>
            <w:r w:rsidR="00E531E4">
              <w:rPr>
                <w:noProof/>
                <w:webHidden/>
              </w:rPr>
              <w:fldChar w:fldCharType="separate"/>
            </w:r>
            <w:r w:rsidR="00EA1488">
              <w:rPr>
                <w:noProof/>
                <w:webHidden/>
              </w:rPr>
              <w:t>9</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586" w:history="1">
            <w:r w:rsidR="00E531E4" w:rsidRPr="0063051F">
              <w:rPr>
                <w:rStyle w:val="Hyperlink"/>
                <w:rFonts w:asciiTheme="majorHAnsi" w:eastAsiaTheme="majorEastAsia" w:hAnsiTheme="majorHAnsi" w:cstheme="majorBidi"/>
                <w:noProof/>
              </w:rPr>
              <w:t>Section 2 - ATTENDANCE MANAGEMENT PROCEDURE</w:t>
            </w:r>
            <w:r w:rsidR="00E531E4">
              <w:rPr>
                <w:noProof/>
                <w:webHidden/>
              </w:rPr>
              <w:tab/>
            </w:r>
            <w:r w:rsidR="00E531E4">
              <w:rPr>
                <w:noProof/>
                <w:webHidden/>
              </w:rPr>
              <w:fldChar w:fldCharType="begin"/>
            </w:r>
            <w:r w:rsidR="00E531E4">
              <w:rPr>
                <w:noProof/>
                <w:webHidden/>
              </w:rPr>
              <w:instrText xml:space="preserve"> PAGEREF _Toc503432586 \h </w:instrText>
            </w:r>
            <w:r w:rsidR="00E531E4">
              <w:rPr>
                <w:noProof/>
                <w:webHidden/>
              </w:rPr>
            </w:r>
            <w:r w:rsidR="00E531E4">
              <w:rPr>
                <w:noProof/>
                <w:webHidden/>
              </w:rPr>
              <w:fldChar w:fldCharType="separate"/>
            </w:r>
            <w:r w:rsidR="00EA1488">
              <w:rPr>
                <w:noProof/>
                <w:webHidden/>
              </w:rPr>
              <w:t>9</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87" w:history="1">
            <w:r w:rsidR="00E531E4" w:rsidRPr="0063051F">
              <w:rPr>
                <w:rStyle w:val="Hyperlink"/>
                <w:rFonts w:asciiTheme="majorHAnsi" w:eastAsiaTheme="majorEastAsia" w:hAnsiTheme="majorHAnsi" w:cstheme="majorBidi"/>
                <w:b/>
                <w:bCs/>
                <w:noProof/>
              </w:rPr>
              <w:t>NOTIFYING ABSENCE &amp; RETURN TO WORK</w:t>
            </w:r>
            <w:r w:rsidR="00E531E4">
              <w:rPr>
                <w:noProof/>
                <w:webHidden/>
              </w:rPr>
              <w:tab/>
            </w:r>
            <w:r w:rsidR="00E531E4">
              <w:rPr>
                <w:noProof/>
                <w:webHidden/>
              </w:rPr>
              <w:fldChar w:fldCharType="begin"/>
            </w:r>
            <w:r w:rsidR="00E531E4">
              <w:rPr>
                <w:noProof/>
                <w:webHidden/>
              </w:rPr>
              <w:instrText xml:space="preserve"> PAGEREF _Toc503432587 \h </w:instrText>
            </w:r>
            <w:r w:rsidR="00E531E4">
              <w:rPr>
                <w:noProof/>
                <w:webHidden/>
              </w:rPr>
            </w:r>
            <w:r w:rsidR="00E531E4">
              <w:rPr>
                <w:noProof/>
                <w:webHidden/>
              </w:rPr>
              <w:fldChar w:fldCharType="separate"/>
            </w:r>
            <w:r w:rsidR="00EA1488">
              <w:rPr>
                <w:noProof/>
                <w:webHidden/>
              </w:rPr>
              <w:t>9</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88" w:history="1">
            <w:r w:rsidR="00E531E4" w:rsidRPr="0063051F">
              <w:rPr>
                <w:rStyle w:val="Hyperlink"/>
                <w:rFonts w:asciiTheme="majorHAnsi" w:eastAsiaTheme="majorEastAsia" w:hAnsiTheme="majorHAnsi" w:cstheme="majorBidi"/>
                <w:b/>
                <w:bCs/>
                <w:noProof/>
              </w:rPr>
              <w:t>DEALING WITH SHORT TERM ABSENCE</w:t>
            </w:r>
            <w:r w:rsidR="00E531E4">
              <w:rPr>
                <w:noProof/>
                <w:webHidden/>
              </w:rPr>
              <w:tab/>
            </w:r>
            <w:r w:rsidR="00E531E4">
              <w:rPr>
                <w:noProof/>
                <w:webHidden/>
              </w:rPr>
              <w:fldChar w:fldCharType="begin"/>
            </w:r>
            <w:r w:rsidR="00E531E4">
              <w:rPr>
                <w:noProof/>
                <w:webHidden/>
              </w:rPr>
              <w:instrText xml:space="preserve"> PAGEREF _Toc503432588 \h </w:instrText>
            </w:r>
            <w:r w:rsidR="00E531E4">
              <w:rPr>
                <w:noProof/>
                <w:webHidden/>
              </w:rPr>
            </w:r>
            <w:r w:rsidR="00E531E4">
              <w:rPr>
                <w:noProof/>
                <w:webHidden/>
              </w:rPr>
              <w:fldChar w:fldCharType="separate"/>
            </w:r>
            <w:r w:rsidR="00EA1488">
              <w:rPr>
                <w:noProof/>
                <w:webHidden/>
              </w:rPr>
              <w:t>11</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589" w:history="1">
            <w:r w:rsidR="00E531E4" w:rsidRPr="0063051F">
              <w:rPr>
                <w:rStyle w:val="Hyperlink"/>
                <w:rFonts w:asciiTheme="majorHAnsi" w:eastAsiaTheme="majorEastAsia" w:hAnsiTheme="majorHAnsi" w:cstheme="majorBidi"/>
                <w:b/>
                <w:bCs/>
                <w:noProof/>
              </w:rPr>
              <w:t>Triggers</w:t>
            </w:r>
            <w:r w:rsidR="00E531E4">
              <w:rPr>
                <w:noProof/>
                <w:webHidden/>
              </w:rPr>
              <w:tab/>
            </w:r>
            <w:r w:rsidR="00E531E4">
              <w:rPr>
                <w:noProof/>
                <w:webHidden/>
              </w:rPr>
              <w:fldChar w:fldCharType="begin"/>
            </w:r>
            <w:r w:rsidR="00E531E4">
              <w:rPr>
                <w:noProof/>
                <w:webHidden/>
              </w:rPr>
              <w:instrText xml:space="preserve"> PAGEREF _Toc503432589 \h </w:instrText>
            </w:r>
            <w:r w:rsidR="00E531E4">
              <w:rPr>
                <w:noProof/>
                <w:webHidden/>
              </w:rPr>
            </w:r>
            <w:r w:rsidR="00E531E4">
              <w:rPr>
                <w:noProof/>
                <w:webHidden/>
              </w:rPr>
              <w:fldChar w:fldCharType="separate"/>
            </w:r>
            <w:r w:rsidR="00EA1488">
              <w:rPr>
                <w:noProof/>
                <w:webHidden/>
              </w:rPr>
              <w:t>11</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590" w:history="1">
            <w:r w:rsidR="00E531E4" w:rsidRPr="0063051F">
              <w:rPr>
                <w:rStyle w:val="Hyperlink"/>
                <w:rFonts w:asciiTheme="majorHAnsi" w:eastAsiaTheme="majorEastAsia" w:hAnsiTheme="majorHAnsi" w:cstheme="majorBidi"/>
                <w:noProof/>
              </w:rPr>
              <w:t>First Attendance Monitoring Review (AMR)</w:t>
            </w:r>
            <w:r w:rsidR="00E531E4">
              <w:rPr>
                <w:noProof/>
                <w:webHidden/>
              </w:rPr>
              <w:tab/>
            </w:r>
            <w:r w:rsidR="00E531E4">
              <w:rPr>
                <w:noProof/>
                <w:webHidden/>
              </w:rPr>
              <w:fldChar w:fldCharType="begin"/>
            </w:r>
            <w:r w:rsidR="00E531E4">
              <w:rPr>
                <w:noProof/>
                <w:webHidden/>
              </w:rPr>
              <w:instrText xml:space="preserve"> PAGEREF _Toc503432590 \h </w:instrText>
            </w:r>
            <w:r w:rsidR="00E531E4">
              <w:rPr>
                <w:noProof/>
                <w:webHidden/>
              </w:rPr>
            </w:r>
            <w:r w:rsidR="00E531E4">
              <w:rPr>
                <w:noProof/>
                <w:webHidden/>
              </w:rPr>
              <w:fldChar w:fldCharType="separate"/>
            </w:r>
            <w:r w:rsidR="00EA1488">
              <w:rPr>
                <w:noProof/>
                <w:webHidden/>
              </w:rPr>
              <w:t>11</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91" w:history="1">
            <w:r w:rsidR="00E531E4" w:rsidRPr="0063051F">
              <w:rPr>
                <w:rStyle w:val="Hyperlink"/>
                <w:rFonts w:asciiTheme="majorHAnsi" w:eastAsiaTheme="majorEastAsia" w:hAnsiTheme="majorHAnsi" w:cstheme="majorBidi"/>
                <w:b/>
                <w:bCs/>
                <w:noProof/>
              </w:rPr>
              <w:t>Attendance Management Warning (AMW)</w:t>
            </w:r>
            <w:r w:rsidR="00E531E4">
              <w:rPr>
                <w:noProof/>
                <w:webHidden/>
              </w:rPr>
              <w:tab/>
            </w:r>
            <w:r w:rsidR="00E531E4">
              <w:rPr>
                <w:noProof/>
                <w:webHidden/>
              </w:rPr>
              <w:fldChar w:fldCharType="begin"/>
            </w:r>
            <w:r w:rsidR="00E531E4">
              <w:rPr>
                <w:noProof/>
                <w:webHidden/>
              </w:rPr>
              <w:instrText xml:space="preserve"> PAGEREF _Toc503432591 \h </w:instrText>
            </w:r>
            <w:r w:rsidR="00E531E4">
              <w:rPr>
                <w:noProof/>
                <w:webHidden/>
              </w:rPr>
            </w:r>
            <w:r w:rsidR="00E531E4">
              <w:rPr>
                <w:noProof/>
                <w:webHidden/>
              </w:rPr>
              <w:fldChar w:fldCharType="separate"/>
            </w:r>
            <w:r w:rsidR="00EA1488">
              <w:rPr>
                <w:noProof/>
                <w:webHidden/>
              </w:rPr>
              <w:t>12</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592" w:history="1">
            <w:r w:rsidR="00E531E4" w:rsidRPr="0063051F">
              <w:rPr>
                <w:rStyle w:val="Hyperlink"/>
                <w:rFonts w:asciiTheme="majorHAnsi" w:eastAsiaTheme="majorEastAsia" w:hAnsiTheme="majorHAnsi" w:cstheme="majorBidi"/>
                <w:b/>
                <w:bCs/>
                <w:noProof/>
              </w:rPr>
              <w:t>Second Attendance Monitoring Review (AMR)</w:t>
            </w:r>
            <w:r w:rsidR="00E531E4">
              <w:rPr>
                <w:noProof/>
                <w:webHidden/>
              </w:rPr>
              <w:tab/>
            </w:r>
            <w:r w:rsidR="00E531E4">
              <w:rPr>
                <w:noProof/>
                <w:webHidden/>
              </w:rPr>
              <w:fldChar w:fldCharType="begin"/>
            </w:r>
            <w:r w:rsidR="00E531E4">
              <w:rPr>
                <w:noProof/>
                <w:webHidden/>
              </w:rPr>
              <w:instrText xml:space="preserve"> PAGEREF _Toc503432592 \h </w:instrText>
            </w:r>
            <w:r w:rsidR="00E531E4">
              <w:rPr>
                <w:noProof/>
                <w:webHidden/>
              </w:rPr>
            </w:r>
            <w:r w:rsidR="00E531E4">
              <w:rPr>
                <w:noProof/>
                <w:webHidden/>
              </w:rPr>
              <w:fldChar w:fldCharType="separate"/>
            </w:r>
            <w:r w:rsidR="00EA1488">
              <w:rPr>
                <w:noProof/>
                <w:webHidden/>
              </w:rPr>
              <w:t>13</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93" w:history="1">
            <w:r w:rsidR="00E531E4" w:rsidRPr="0063051F">
              <w:rPr>
                <w:rStyle w:val="Hyperlink"/>
                <w:rFonts w:asciiTheme="majorHAnsi" w:eastAsiaTheme="majorEastAsia" w:hAnsiTheme="majorHAnsi" w:cstheme="majorBidi"/>
                <w:b/>
                <w:bCs/>
                <w:noProof/>
              </w:rPr>
              <w:t>Final Attendance Management Warning</w:t>
            </w:r>
            <w:r w:rsidR="00E531E4">
              <w:rPr>
                <w:noProof/>
                <w:webHidden/>
              </w:rPr>
              <w:tab/>
            </w:r>
            <w:r w:rsidR="00E531E4">
              <w:rPr>
                <w:noProof/>
                <w:webHidden/>
              </w:rPr>
              <w:fldChar w:fldCharType="begin"/>
            </w:r>
            <w:r w:rsidR="00E531E4">
              <w:rPr>
                <w:noProof/>
                <w:webHidden/>
              </w:rPr>
              <w:instrText xml:space="preserve"> PAGEREF _Toc503432593 \h </w:instrText>
            </w:r>
            <w:r w:rsidR="00E531E4">
              <w:rPr>
                <w:noProof/>
                <w:webHidden/>
              </w:rPr>
            </w:r>
            <w:r w:rsidR="00E531E4">
              <w:rPr>
                <w:noProof/>
                <w:webHidden/>
              </w:rPr>
              <w:fldChar w:fldCharType="separate"/>
            </w:r>
            <w:r w:rsidR="00EA1488">
              <w:rPr>
                <w:noProof/>
                <w:webHidden/>
              </w:rPr>
              <w:t>13</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94" w:history="1">
            <w:r w:rsidR="00E531E4" w:rsidRPr="0063051F">
              <w:rPr>
                <w:rStyle w:val="Hyperlink"/>
                <w:rFonts w:asciiTheme="majorHAnsi" w:eastAsiaTheme="majorEastAsia" w:hAnsiTheme="majorHAnsi" w:cstheme="majorBidi"/>
                <w:b/>
                <w:bCs/>
                <w:noProof/>
              </w:rPr>
              <w:t>Consideration of access to pension benefits on the grounds of ill health.</w:t>
            </w:r>
            <w:r w:rsidR="00E531E4">
              <w:rPr>
                <w:noProof/>
                <w:webHidden/>
              </w:rPr>
              <w:tab/>
            </w:r>
            <w:r w:rsidR="00E531E4">
              <w:rPr>
                <w:noProof/>
                <w:webHidden/>
              </w:rPr>
              <w:fldChar w:fldCharType="begin"/>
            </w:r>
            <w:r w:rsidR="00E531E4">
              <w:rPr>
                <w:noProof/>
                <w:webHidden/>
              </w:rPr>
              <w:instrText xml:space="preserve"> PAGEREF _Toc503432594 \h </w:instrText>
            </w:r>
            <w:r w:rsidR="00E531E4">
              <w:rPr>
                <w:noProof/>
                <w:webHidden/>
              </w:rPr>
            </w:r>
            <w:r w:rsidR="00E531E4">
              <w:rPr>
                <w:noProof/>
                <w:webHidden/>
              </w:rPr>
              <w:fldChar w:fldCharType="separate"/>
            </w:r>
            <w:r w:rsidR="00EA1488">
              <w:rPr>
                <w:noProof/>
                <w:webHidden/>
              </w:rPr>
              <w:t>14</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95" w:history="1">
            <w:r w:rsidR="00E531E4" w:rsidRPr="0063051F">
              <w:rPr>
                <w:rStyle w:val="Hyperlink"/>
                <w:rFonts w:asciiTheme="majorHAnsi" w:eastAsiaTheme="majorEastAsia" w:hAnsiTheme="majorHAnsi" w:cstheme="majorBidi"/>
                <w:b/>
                <w:bCs/>
                <w:noProof/>
              </w:rPr>
              <w:t>Attendance Management Hearing (AMH)</w:t>
            </w:r>
            <w:r w:rsidR="00E531E4">
              <w:rPr>
                <w:noProof/>
                <w:webHidden/>
              </w:rPr>
              <w:tab/>
            </w:r>
            <w:r w:rsidR="00E531E4">
              <w:rPr>
                <w:noProof/>
                <w:webHidden/>
              </w:rPr>
              <w:fldChar w:fldCharType="begin"/>
            </w:r>
            <w:r w:rsidR="00E531E4">
              <w:rPr>
                <w:noProof/>
                <w:webHidden/>
              </w:rPr>
              <w:instrText xml:space="preserve"> PAGEREF _Toc503432595 \h </w:instrText>
            </w:r>
            <w:r w:rsidR="00E531E4">
              <w:rPr>
                <w:noProof/>
                <w:webHidden/>
              </w:rPr>
            </w:r>
            <w:r w:rsidR="00E531E4">
              <w:rPr>
                <w:noProof/>
                <w:webHidden/>
              </w:rPr>
              <w:fldChar w:fldCharType="separate"/>
            </w:r>
            <w:r w:rsidR="00EA1488">
              <w:rPr>
                <w:noProof/>
                <w:webHidden/>
              </w:rPr>
              <w:t>14</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596" w:history="1">
            <w:r w:rsidR="00E531E4" w:rsidRPr="0063051F">
              <w:rPr>
                <w:rStyle w:val="Hyperlink"/>
                <w:rFonts w:asciiTheme="majorHAnsi" w:eastAsiaTheme="majorEastAsia" w:hAnsiTheme="majorHAnsi" w:cstheme="majorBidi"/>
                <w:b/>
                <w:bCs/>
                <w:noProof/>
              </w:rPr>
              <w:t>Possible Outcomes of an Attendance Management Hearing</w:t>
            </w:r>
            <w:r w:rsidR="00E531E4">
              <w:rPr>
                <w:noProof/>
                <w:webHidden/>
              </w:rPr>
              <w:tab/>
            </w:r>
            <w:r w:rsidR="00E531E4">
              <w:rPr>
                <w:noProof/>
                <w:webHidden/>
              </w:rPr>
              <w:fldChar w:fldCharType="begin"/>
            </w:r>
            <w:r w:rsidR="00E531E4">
              <w:rPr>
                <w:noProof/>
                <w:webHidden/>
              </w:rPr>
              <w:instrText xml:space="preserve"> PAGEREF _Toc503432596 \h </w:instrText>
            </w:r>
            <w:r w:rsidR="00E531E4">
              <w:rPr>
                <w:noProof/>
                <w:webHidden/>
              </w:rPr>
            </w:r>
            <w:r w:rsidR="00E531E4">
              <w:rPr>
                <w:noProof/>
                <w:webHidden/>
              </w:rPr>
              <w:fldChar w:fldCharType="separate"/>
            </w:r>
            <w:r w:rsidR="00EA1488">
              <w:rPr>
                <w:noProof/>
                <w:webHidden/>
              </w:rPr>
              <w:t>14</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597" w:history="1">
            <w:r w:rsidR="00E531E4" w:rsidRPr="0063051F">
              <w:rPr>
                <w:rStyle w:val="Hyperlink"/>
                <w:rFonts w:asciiTheme="majorHAnsi" w:eastAsiaTheme="majorEastAsia" w:hAnsiTheme="majorHAnsi" w:cstheme="majorBidi"/>
                <w:noProof/>
              </w:rPr>
              <w:t>DEALING WITH LONG TERM ABSENCE</w:t>
            </w:r>
            <w:r w:rsidR="00E531E4">
              <w:rPr>
                <w:noProof/>
                <w:webHidden/>
              </w:rPr>
              <w:tab/>
            </w:r>
            <w:r w:rsidR="00E531E4">
              <w:rPr>
                <w:noProof/>
                <w:webHidden/>
              </w:rPr>
              <w:fldChar w:fldCharType="begin"/>
            </w:r>
            <w:r w:rsidR="00E531E4">
              <w:rPr>
                <w:noProof/>
                <w:webHidden/>
              </w:rPr>
              <w:instrText xml:space="preserve"> PAGEREF _Toc503432597 \h </w:instrText>
            </w:r>
            <w:r w:rsidR="00E531E4">
              <w:rPr>
                <w:noProof/>
                <w:webHidden/>
              </w:rPr>
            </w:r>
            <w:r w:rsidR="00E531E4">
              <w:rPr>
                <w:noProof/>
                <w:webHidden/>
              </w:rPr>
              <w:fldChar w:fldCharType="separate"/>
            </w:r>
            <w:r w:rsidR="00EA1488">
              <w:rPr>
                <w:noProof/>
                <w:webHidden/>
              </w:rPr>
              <w:t>15</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598" w:history="1">
            <w:r w:rsidR="00E531E4" w:rsidRPr="0063051F">
              <w:rPr>
                <w:rStyle w:val="Hyperlink"/>
                <w:rFonts w:asciiTheme="majorHAnsi" w:eastAsiaTheme="majorEastAsia" w:hAnsiTheme="majorHAnsi" w:cstheme="majorBidi"/>
                <w:b/>
                <w:bCs/>
                <w:noProof/>
              </w:rPr>
              <w:t>Consideration of access to pension benefits on the grounds of ill health.</w:t>
            </w:r>
            <w:r w:rsidR="00E531E4">
              <w:rPr>
                <w:noProof/>
                <w:webHidden/>
              </w:rPr>
              <w:tab/>
            </w:r>
            <w:r w:rsidR="00E531E4">
              <w:rPr>
                <w:noProof/>
                <w:webHidden/>
              </w:rPr>
              <w:fldChar w:fldCharType="begin"/>
            </w:r>
            <w:r w:rsidR="00E531E4">
              <w:rPr>
                <w:noProof/>
                <w:webHidden/>
              </w:rPr>
              <w:instrText xml:space="preserve"> PAGEREF _Toc503432598 \h </w:instrText>
            </w:r>
            <w:r w:rsidR="00E531E4">
              <w:rPr>
                <w:noProof/>
                <w:webHidden/>
              </w:rPr>
            </w:r>
            <w:r w:rsidR="00E531E4">
              <w:rPr>
                <w:noProof/>
                <w:webHidden/>
              </w:rPr>
              <w:fldChar w:fldCharType="separate"/>
            </w:r>
            <w:r w:rsidR="00EA1488">
              <w:rPr>
                <w:noProof/>
                <w:webHidden/>
              </w:rPr>
              <w:t>16</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599" w:history="1">
            <w:r w:rsidR="00E531E4" w:rsidRPr="0063051F">
              <w:rPr>
                <w:rStyle w:val="Hyperlink"/>
                <w:rFonts w:asciiTheme="majorHAnsi" w:eastAsiaTheme="majorEastAsia" w:hAnsiTheme="majorHAnsi" w:cstheme="majorBidi"/>
                <w:noProof/>
              </w:rPr>
              <w:t>Attendance Management Hearing</w:t>
            </w:r>
            <w:r w:rsidR="00E531E4">
              <w:rPr>
                <w:noProof/>
                <w:webHidden/>
              </w:rPr>
              <w:tab/>
            </w:r>
            <w:r w:rsidR="00E531E4">
              <w:rPr>
                <w:noProof/>
                <w:webHidden/>
              </w:rPr>
              <w:fldChar w:fldCharType="begin"/>
            </w:r>
            <w:r w:rsidR="00E531E4">
              <w:rPr>
                <w:noProof/>
                <w:webHidden/>
              </w:rPr>
              <w:instrText xml:space="preserve"> PAGEREF _Toc503432599 \h </w:instrText>
            </w:r>
            <w:r w:rsidR="00E531E4">
              <w:rPr>
                <w:noProof/>
                <w:webHidden/>
              </w:rPr>
            </w:r>
            <w:r w:rsidR="00E531E4">
              <w:rPr>
                <w:noProof/>
                <w:webHidden/>
              </w:rPr>
              <w:fldChar w:fldCharType="separate"/>
            </w:r>
            <w:r w:rsidR="00EA1488">
              <w:rPr>
                <w:noProof/>
                <w:webHidden/>
              </w:rPr>
              <w:t>16</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600" w:history="1">
            <w:r w:rsidR="00E531E4" w:rsidRPr="0063051F">
              <w:rPr>
                <w:rStyle w:val="Hyperlink"/>
                <w:rFonts w:asciiTheme="majorHAnsi" w:eastAsiaTheme="majorEastAsia" w:hAnsiTheme="majorHAnsi" w:cstheme="majorBidi"/>
                <w:b/>
                <w:bCs/>
                <w:noProof/>
              </w:rPr>
              <w:t>RETURN TO WORK</w:t>
            </w:r>
            <w:r w:rsidR="00E531E4">
              <w:rPr>
                <w:noProof/>
                <w:webHidden/>
              </w:rPr>
              <w:tab/>
            </w:r>
            <w:r w:rsidR="00E531E4">
              <w:rPr>
                <w:noProof/>
                <w:webHidden/>
              </w:rPr>
              <w:fldChar w:fldCharType="begin"/>
            </w:r>
            <w:r w:rsidR="00E531E4">
              <w:rPr>
                <w:noProof/>
                <w:webHidden/>
              </w:rPr>
              <w:instrText xml:space="preserve"> PAGEREF _Toc503432600 \h </w:instrText>
            </w:r>
            <w:r w:rsidR="00E531E4">
              <w:rPr>
                <w:noProof/>
                <w:webHidden/>
              </w:rPr>
            </w:r>
            <w:r w:rsidR="00E531E4">
              <w:rPr>
                <w:noProof/>
                <w:webHidden/>
              </w:rPr>
              <w:fldChar w:fldCharType="separate"/>
            </w:r>
            <w:r w:rsidR="00EA1488">
              <w:rPr>
                <w:noProof/>
                <w:webHidden/>
              </w:rPr>
              <w:t>17</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601" w:history="1">
            <w:r w:rsidR="00E531E4" w:rsidRPr="0063051F">
              <w:rPr>
                <w:rStyle w:val="Hyperlink"/>
                <w:rFonts w:asciiTheme="majorHAnsi" w:eastAsiaTheme="majorEastAsia" w:hAnsiTheme="majorHAnsi" w:cstheme="majorBidi"/>
                <w:b/>
                <w:bCs/>
                <w:noProof/>
              </w:rPr>
              <w:t>RIGHT OF APPEAL</w:t>
            </w:r>
            <w:r w:rsidR="00E531E4">
              <w:rPr>
                <w:noProof/>
                <w:webHidden/>
              </w:rPr>
              <w:tab/>
            </w:r>
            <w:r w:rsidR="00E531E4">
              <w:rPr>
                <w:noProof/>
                <w:webHidden/>
              </w:rPr>
              <w:fldChar w:fldCharType="begin"/>
            </w:r>
            <w:r w:rsidR="00E531E4">
              <w:rPr>
                <w:noProof/>
                <w:webHidden/>
              </w:rPr>
              <w:instrText xml:space="preserve"> PAGEREF _Toc503432601 \h </w:instrText>
            </w:r>
            <w:r w:rsidR="00E531E4">
              <w:rPr>
                <w:noProof/>
                <w:webHidden/>
              </w:rPr>
            </w:r>
            <w:r w:rsidR="00E531E4">
              <w:rPr>
                <w:noProof/>
                <w:webHidden/>
              </w:rPr>
              <w:fldChar w:fldCharType="separate"/>
            </w:r>
            <w:r w:rsidR="00EA1488">
              <w:rPr>
                <w:noProof/>
                <w:webHidden/>
              </w:rPr>
              <w:t>17</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602" w:history="1">
            <w:r w:rsidR="00E531E4" w:rsidRPr="0063051F">
              <w:rPr>
                <w:rStyle w:val="Hyperlink"/>
                <w:rFonts w:asciiTheme="majorHAnsi" w:eastAsiaTheme="majorEastAsia" w:hAnsiTheme="majorHAnsi" w:cstheme="majorBidi"/>
                <w:b/>
                <w:bCs/>
                <w:noProof/>
              </w:rPr>
              <w:t>SANCTIONS/WARNINGS</w:t>
            </w:r>
            <w:r w:rsidR="00E531E4">
              <w:rPr>
                <w:noProof/>
                <w:webHidden/>
              </w:rPr>
              <w:tab/>
            </w:r>
            <w:r w:rsidR="00E531E4">
              <w:rPr>
                <w:noProof/>
                <w:webHidden/>
              </w:rPr>
              <w:fldChar w:fldCharType="begin"/>
            </w:r>
            <w:r w:rsidR="00E531E4">
              <w:rPr>
                <w:noProof/>
                <w:webHidden/>
              </w:rPr>
              <w:instrText xml:space="preserve"> PAGEREF _Toc503432602 \h </w:instrText>
            </w:r>
            <w:r w:rsidR="00E531E4">
              <w:rPr>
                <w:noProof/>
                <w:webHidden/>
              </w:rPr>
            </w:r>
            <w:r w:rsidR="00E531E4">
              <w:rPr>
                <w:noProof/>
                <w:webHidden/>
              </w:rPr>
              <w:fldChar w:fldCharType="separate"/>
            </w:r>
            <w:r w:rsidR="00EA1488">
              <w:rPr>
                <w:noProof/>
                <w:webHidden/>
              </w:rPr>
              <w:t>18</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603" w:history="1">
            <w:r w:rsidR="00E531E4" w:rsidRPr="0063051F">
              <w:rPr>
                <w:rStyle w:val="Hyperlink"/>
                <w:rFonts w:asciiTheme="majorHAnsi" w:eastAsiaTheme="majorEastAsia" w:hAnsiTheme="majorHAnsi" w:cstheme="majorBidi"/>
                <w:b/>
                <w:bCs/>
                <w:noProof/>
              </w:rPr>
              <w:t>RIGHT TO REPRESENTATION</w:t>
            </w:r>
            <w:r w:rsidR="00E531E4">
              <w:rPr>
                <w:noProof/>
                <w:webHidden/>
              </w:rPr>
              <w:tab/>
            </w:r>
            <w:r w:rsidR="00E531E4">
              <w:rPr>
                <w:noProof/>
                <w:webHidden/>
              </w:rPr>
              <w:fldChar w:fldCharType="begin"/>
            </w:r>
            <w:r w:rsidR="00E531E4">
              <w:rPr>
                <w:noProof/>
                <w:webHidden/>
              </w:rPr>
              <w:instrText xml:space="preserve"> PAGEREF _Toc503432603 \h </w:instrText>
            </w:r>
            <w:r w:rsidR="00E531E4">
              <w:rPr>
                <w:noProof/>
                <w:webHidden/>
              </w:rPr>
            </w:r>
            <w:r w:rsidR="00E531E4">
              <w:rPr>
                <w:noProof/>
                <w:webHidden/>
              </w:rPr>
              <w:fldChar w:fldCharType="separate"/>
            </w:r>
            <w:r w:rsidR="00EA1488">
              <w:rPr>
                <w:noProof/>
                <w:webHidden/>
              </w:rPr>
              <w:t>18</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604" w:history="1">
            <w:r w:rsidR="00E531E4" w:rsidRPr="0063051F">
              <w:rPr>
                <w:rStyle w:val="Hyperlink"/>
                <w:rFonts w:asciiTheme="majorHAnsi" w:eastAsiaTheme="majorEastAsia" w:hAnsiTheme="majorHAnsi" w:cstheme="majorBidi"/>
                <w:b/>
                <w:bCs/>
                <w:noProof/>
              </w:rPr>
              <w:t>REDEPLOYMENT</w:t>
            </w:r>
            <w:r w:rsidR="00E531E4">
              <w:rPr>
                <w:noProof/>
                <w:webHidden/>
              </w:rPr>
              <w:tab/>
            </w:r>
            <w:r w:rsidR="00E531E4">
              <w:rPr>
                <w:noProof/>
                <w:webHidden/>
              </w:rPr>
              <w:fldChar w:fldCharType="begin"/>
            </w:r>
            <w:r w:rsidR="00E531E4">
              <w:rPr>
                <w:noProof/>
                <w:webHidden/>
              </w:rPr>
              <w:instrText xml:space="preserve"> PAGEREF _Toc503432604 \h </w:instrText>
            </w:r>
            <w:r w:rsidR="00E531E4">
              <w:rPr>
                <w:noProof/>
                <w:webHidden/>
              </w:rPr>
            </w:r>
            <w:r w:rsidR="00E531E4">
              <w:rPr>
                <w:noProof/>
                <w:webHidden/>
              </w:rPr>
              <w:fldChar w:fldCharType="separate"/>
            </w:r>
            <w:r w:rsidR="00EA1488">
              <w:rPr>
                <w:noProof/>
                <w:webHidden/>
              </w:rPr>
              <w:t>18</w:t>
            </w:r>
            <w:r w:rsidR="00E531E4">
              <w:rPr>
                <w:noProof/>
                <w:webHidden/>
              </w:rPr>
              <w:fldChar w:fldCharType="end"/>
            </w:r>
          </w:hyperlink>
        </w:p>
        <w:p w:rsidR="00E531E4" w:rsidRDefault="000573C0">
          <w:pPr>
            <w:pStyle w:val="TOC2"/>
            <w:tabs>
              <w:tab w:val="right" w:leader="dot" w:pos="8993"/>
            </w:tabs>
            <w:rPr>
              <w:rFonts w:asciiTheme="minorHAnsi" w:eastAsiaTheme="minorEastAsia" w:hAnsiTheme="minorHAnsi" w:cstheme="minorBidi"/>
              <w:noProof/>
              <w:sz w:val="22"/>
              <w:szCs w:val="22"/>
              <w:lang w:eastAsia="en-GB"/>
            </w:rPr>
          </w:pPr>
          <w:hyperlink w:anchor="_Toc503432605" w:history="1">
            <w:r w:rsidR="00E531E4" w:rsidRPr="0063051F">
              <w:rPr>
                <w:rStyle w:val="Hyperlink"/>
                <w:rFonts w:asciiTheme="majorHAnsi" w:eastAsiaTheme="majorEastAsia" w:hAnsiTheme="majorHAnsi" w:cstheme="majorBidi"/>
                <w:b/>
                <w:bCs/>
                <w:noProof/>
              </w:rPr>
              <w:t>DISMISSAL</w:t>
            </w:r>
            <w:r w:rsidR="00E531E4">
              <w:rPr>
                <w:noProof/>
                <w:webHidden/>
              </w:rPr>
              <w:tab/>
            </w:r>
            <w:r w:rsidR="00E531E4">
              <w:rPr>
                <w:noProof/>
                <w:webHidden/>
              </w:rPr>
              <w:fldChar w:fldCharType="begin"/>
            </w:r>
            <w:r w:rsidR="00E531E4">
              <w:rPr>
                <w:noProof/>
                <w:webHidden/>
              </w:rPr>
              <w:instrText xml:space="preserve"> PAGEREF _Toc503432605 \h </w:instrText>
            </w:r>
            <w:r w:rsidR="00E531E4">
              <w:rPr>
                <w:noProof/>
                <w:webHidden/>
              </w:rPr>
            </w:r>
            <w:r w:rsidR="00E531E4">
              <w:rPr>
                <w:noProof/>
                <w:webHidden/>
              </w:rPr>
              <w:fldChar w:fldCharType="separate"/>
            </w:r>
            <w:r w:rsidR="00EA1488">
              <w:rPr>
                <w:noProof/>
                <w:webHidden/>
              </w:rPr>
              <w:t>18</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606" w:history="1">
            <w:r w:rsidR="00E531E4" w:rsidRPr="0063051F">
              <w:rPr>
                <w:rStyle w:val="Hyperlink"/>
                <w:rFonts w:asciiTheme="majorHAnsi" w:eastAsiaTheme="majorEastAsia" w:hAnsiTheme="majorHAnsi" w:cstheme="majorBidi"/>
                <w:noProof/>
              </w:rPr>
              <w:t xml:space="preserve">Section 3 - </w:t>
            </w:r>
            <w:r w:rsidR="00E531E4" w:rsidRPr="0063051F">
              <w:rPr>
                <w:rStyle w:val="Hyperlink"/>
                <w:rFonts w:asciiTheme="majorHAnsi" w:eastAsiaTheme="majorEastAsia" w:hAnsiTheme="majorHAnsi" w:cstheme="majorBidi"/>
                <w:bCs/>
                <w:noProof/>
              </w:rPr>
              <w:t>APPENDICES</w:t>
            </w:r>
            <w:r w:rsidR="00E531E4">
              <w:rPr>
                <w:noProof/>
                <w:webHidden/>
              </w:rPr>
              <w:tab/>
            </w:r>
            <w:r w:rsidR="00E531E4">
              <w:rPr>
                <w:noProof/>
                <w:webHidden/>
              </w:rPr>
              <w:fldChar w:fldCharType="begin"/>
            </w:r>
            <w:r w:rsidR="00E531E4">
              <w:rPr>
                <w:noProof/>
                <w:webHidden/>
              </w:rPr>
              <w:instrText xml:space="preserve"> PAGEREF _Toc503432606 \h </w:instrText>
            </w:r>
            <w:r w:rsidR="00E531E4">
              <w:rPr>
                <w:noProof/>
                <w:webHidden/>
              </w:rPr>
            </w:r>
            <w:r w:rsidR="00E531E4">
              <w:rPr>
                <w:noProof/>
                <w:webHidden/>
              </w:rPr>
              <w:fldChar w:fldCharType="separate"/>
            </w:r>
            <w:r w:rsidR="00EA1488">
              <w:rPr>
                <w:noProof/>
                <w:webHidden/>
              </w:rPr>
              <w:t>19</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607" w:history="1">
            <w:r w:rsidR="00E531E4" w:rsidRPr="0063051F">
              <w:rPr>
                <w:rStyle w:val="Hyperlink"/>
                <w:rFonts w:asciiTheme="majorHAnsi" w:eastAsiaTheme="majorEastAsia" w:hAnsiTheme="majorHAnsi" w:cstheme="majorBidi"/>
                <w:b/>
                <w:bCs/>
                <w:noProof/>
              </w:rPr>
              <w:t>Disability Discrimination</w:t>
            </w:r>
            <w:r w:rsidR="00E531E4">
              <w:rPr>
                <w:noProof/>
                <w:webHidden/>
              </w:rPr>
              <w:tab/>
            </w:r>
            <w:r w:rsidR="00E531E4">
              <w:rPr>
                <w:noProof/>
                <w:webHidden/>
              </w:rPr>
              <w:fldChar w:fldCharType="begin"/>
            </w:r>
            <w:r w:rsidR="00E531E4">
              <w:rPr>
                <w:noProof/>
                <w:webHidden/>
              </w:rPr>
              <w:instrText xml:space="preserve"> PAGEREF _Toc503432607 \h </w:instrText>
            </w:r>
            <w:r w:rsidR="00E531E4">
              <w:rPr>
                <w:noProof/>
                <w:webHidden/>
              </w:rPr>
            </w:r>
            <w:r w:rsidR="00E531E4">
              <w:rPr>
                <w:noProof/>
                <w:webHidden/>
              </w:rPr>
              <w:fldChar w:fldCharType="separate"/>
            </w:r>
            <w:r w:rsidR="00EA1488">
              <w:rPr>
                <w:noProof/>
                <w:webHidden/>
              </w:rPr>
              <w:t>19</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608" w:history="1">
            <w:r w:rsidR="00E531E4" w:rsidRPr="0063051F">
              <w:rPr>
                <w:rStyle w:val="Hyperlink"/>
                <w:rFonts w:asciiTheme="majorHAnsi" w:eastAsiaTheme="majorEastAsia" w:hAnsiTheme="majorHAnsi" w:cstheme="majorBidi"/>
                <w:b/>
                <w:bCs/>
                <w:noProof/>
              </w:rPr>
              <w:t>Notifying/Reporting Procedure</w:t>
            </w:r>
            <w:r w:rsidR="00E531E4">
              <w:rPr>
                <w:noProof/>
                <w:webHidden/>
              </w:rPr>
              <w:tab/>
            </w:r>
            <w:r w:rsidR="00E531E4">
              <w:rPr>
                <w:noProof/>
                <w:webHidden/>
              </w:rPr>
              <w:fldChar w:fldCharType="begin"/>
            </w:r>
            <w:r w:rsidR="00E531E4">
              <w:rPr>
                <w:noProof/>
                <w:webHidden/>
              </w:rPr>
              <w:instrText xml:space="preserve"> PAGEREF _Toc503432608 \h </w:instrText>
            </w:r>
            <w:r w:rsidR="00E531E4">
              <w:rPr>
                <w:noProof/>
                <w:webHidden/>
              </w:rPr>
            </w:r>
            <w:r w:rsidR="00E531E4">
              <w:rPr>
                <w:noProof/>
                <w:webHidden/>
              </w:rPr>
              <w:fldChar w:fldCharType="separate"/>
            </w:r>
            <w:r w:rsidR="00EA1488">
              <w:rPr>
                <w:noProof/>
                <w:webHidden/>
              </w:rPr>
              <w:t>19</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609" w:history="1">
            <w:r w:rsidR="00E531E4" w:rsidRPr="0063051F">
              <w:rPr>
                <w:rStyle w:val="Hyperlink"/>
                <w:rFonts w:asciiTheme="majorHAnsi" w:eastAsiaTheme="majorEastAsia" w:hAnsiTheme="majorHAnsi" w:cstheme="majorBidi"/>
                <w:b/>
                <w:bCs/>
                <w:noProof/>
              </w:rPr>
              <w:t>Return to Work procedure</w:t>
            </w:r>
            <w:r w:rsidR="00E531E4">
              <w:rPr>
                <w:noProof/>
                <w:webHidden/>
              </w:rPr>
              <w:tab/>
            </w:r>
            <w:r w:rsidR="00E531E4">
              <w:rPr>
                <w:noProof/>
                <w:webHidden/>
              </w:rPr>
              <w:fldChar w:fldCharType="begin"/>
            </w:r>
            <w:r w:rsidR="00E531E4">
              <w:rPr>
                <w:noProof/>
                <w:webHidden/>
              </w:rPr>
              <w:instrText xml:space="preserve"> PAGEREF _Toc503432609 \h </w:instrText>
            </w:r>
            <w:r w:rsidR="00E531E4">
              <w:rPr>
                <w:noProof/>
                <w:webHidden/>
              </w:rPr>
            </w:r>
            <w:r w:rsidR="00E531E4">
              <w:rPr>
                <w:noProof/>
                <w:webHidden/>
              </w:rPr>
              <w:fldChar w:fldCharType="separate"/>
            </w:r>
            <w:r w:rsidR="00EA1488">
              <w:rPr>
                <w:noProof/>
                <w:webHidden/>
              </w:rPr>
              <w:t>19</w:t>
            </w:r>
            <w:r w:rsidR="00E531E4">
              <w:rPr>
                <w:noProof/>
                <w:webHidden/>
              </w:rPr>
              <w:fldChar w:fldCharType="end"/>
            </w:r>
          </w:hyperlink>
        </w:p>
        <w:p w:rsidR="00E531E4" w:rsidRDefault="000573C0">
          <w:pPr>
            <w:pStyle w:val="TOC3"/>
            <w:tabs>
              <w:tab w:val="right" w:leader="dot" w:pos="8993"/>
            </w:tabs>
            <w:rPr>
              <w:rFonts w:asciiTheme="minorHAnsi" w:eastAsiaTheme="minorEastAsia" w:hAnsiTheme="minorHAnsi"/>
              <w:noProof/>
              <w:sz w:val="22"/>
              <w:lang w:eastAsia="en-GB"/>
            </w:rPr>
          </w:pPr>
          <w:hyperlink w:anchor="_Toc503432610" w:history="1">
            <w:r w:rsidR="00E531E4" w:rsidRPr="0063051F">
              <w:rPr>
                <w:rStyle w:val="Hyperlink"/>
                <w:rFonts w:asciiTheme="majorHAnsi" w:eastAsiaTheme="majorEastAsia" w:hAnsiTheme="majorHAnsi" w:cstheme="majorBidi"/>
                <w:b/>
                <w:bCs/>
                <w:noProof/>
              </w:rPr>
              <w:t>Return to work pro-forma for use by line managers</w:t>
            </w:r>
            <w:r w:rsidR="00E531E4">
              <w:rPr>
                <w:noProof/>
                <w:webHidden/>
              </w:rPr>
              <w:tab/>
            </w:r>
            <w:r w:rsidR="00E531E4">
              <w:rPr>
                <w:noProof/>
                <w:webHidden/>
              </w:rPr>
              <w:fldChar w:fldCharType="begin"/>
            </w:r>
            <w:r w:rsidR="00E531E4">
              <w:rPr>
                <w:noProof/>
                <w:webHidden/>
              </w:rPr>
              <w:instrText xml:space="preserve"> PAGEREF _Toc503432610 \h </w:instrText>
            </w:r>
            <w:r w:rsidR="00E531E4">
              <w:rPr>
                <w:noProof/>
                <w:webHidden/>
              </w:rPr>
            </w:r>
            <w:r w:rsidR="00E531E4">
              <w:rPr>
                <w:noProof/>
                <w:webHidden/>
              </w:rPr>
              <w:fldChar w:fldCharType="separate"/>
            </w:r>
            <w:r w:rsidR="00EA1488">
              <w:rPr>
                <w:noProof/>
                <w:webHidden/>
              </w:rPr>
              <w:t>19</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611" w:history="1">
            <w:r w:rsidR="00E531E4" w:rsidRPr="0063051F">
              <w:rPr>
                <w:rStyle w:val="Hyperlink"/>
                <w:rFonts w:asciiTheme="majorHAnsi" w:eastAsiaTheme="majorEastAsia" w:hAnsiTheme="majorHAnsi" w:cstheme="majorBidi"/>
                <w:noProof/>
              </w:rPr>
              <w:t>Appendix 1 - DISABILITY DISCRIMINATION  CONSIDERATIONS FOR SCHOOL</w:t>
            </w:r>
            <w:r w:rsidR="00E531E4">
              <w:rPr>
                <w:noProof/>
                <w:webHidden/>
              </w:rPr>
              <w:tab/>
            </w:r>
            <w:r w:rsidR="00E531E4">
              <w:rPr>
                <w:noProof/>
                <w:webHidden/>
              </w:rPr>
              <w:fldChar w:fldCharType="begin"/>
            </w:r>
            <w:r w:rsidR="00E531E4">
              <w:rPr>
                <w:noProof/>
                <w:webHidden/>
              </w:rPr>
              <w:instrText xml:space="preserve"> PAGEREF _Toc503432611 \h </w:instrText>
            </w:r>
            <w:r w:rsidR="00E531E4">
              <w:rPr>
                <w:noProof/>
                <w:webHidden/>
              </w:rPr>
            </w:r>
            <w:r w:rsidR="00E531E4">
              <w:rPr>
                <w:noProof/>
                <w:webHidden/>
              </w:rPr>
              <w:fldChar w:fldCharType="separate"/>
            </w:r>
            <w:r w:rsidR="00EA1488">
              <w:rPr>
                <w:noProof/>
                <w:webHidden/>
              </w:rPr>
              <w:t>20</w:t>
            </w:r>
            <w:r w:rsidR="00E531E4">
              <w:rPr>
                <w:noProof/>
                <w:webHidden/>
              </w:rPr>
              <w:fldChar w:fldCharType="end"/>
            </w:r>
          </w:hyperlink>
        </w:p>
        <w:p w:rsidR="00E531E4" w:rsidRDefault="000573C0">
          <w:pPr>
            <w:pStyle w:val="TOC2"/>
            <w:tabs>
              <w:tab w:val="left" w:pos="660"/>
              <w:tab w:val="right" w:leader="dot" w:pos="8993"/>
            </w:tabs>
            <w:rPr>
              <w:rFonts w:asciiTheme="minorHAnsi" w:eastAsiaTheme="minorEastAsia" w:hAnsiTheme="minorHAnsi" w:cstheme="minorBidi"/>
              <w:noProof/>
              <w:sz w:val="22"/>
              <w:szCs w:val="22"/>
              <w:lang w:eastAsia="en-GB"/>
            </w:rPr>
          </w:pPr>
          <w:hyperlink w:anchor="_Toc503432612" w:history="1">
            <w:r w:rsidR="00E531E4" w:rsidRPr="0063051F">
              <w:rPr>
                <w:rStyle w:val="Hyperlink"/>
                <w:rFonts w:asciiTheme="majorHAnsi" w:eastAsiaTheme="majorEastAsia" w:hAnsiTheme="majorHAnsi" w:cstheme="majorBidi"/>
                <w:b/>
                <w:bCs/>
                <w:noProof/>
              </w:rPr>
              <w:t>2.</w:t>
            </w:r>
            <w:r w:rsidR="00E531E4">
              <w:rPr>
                <w:rFonts w:asciiTheme="minorHAnsi" w:eastAsiaTheme="minorEastAsia" w:hAnsiTheme="minorHAnsi" w:cstheme="minorBidi"/>
                <w:noProof/>
                <w:sz w:val="22"/>
                <w:szCs w:val="22"/>
                <w:lang w:eastAsia="en-GB"/>
              </w:rPr>
              <w:tab/>
            </w:r>
            <w:r w:rsidR="00E531E4" w:rsidRPr="0063051F">
              <w:rPr>
                <w:rStyle w:val="Hyperlink"/>
                <w:rFonts w:asciiTheme="majorHAnsi" w:eastAsiaTheme="majorEastAsia" w:hAnsiTheme="majorHAnsi" w:cstheme="majorBidi"/>
                <w:b/>
                <w:bCs/>
                <w:noProof/>
              </w:rPr>
              <w:t>DEFINITION OF DISABILITY</w:t>
            </w:r>
            <w:r w:rsidR="00E531E4">
              <w:rPr>
                <w:noProof/>
                <w:webHidden/>
              </w:rPr>
              <w:tab/>
            </w:r>
            <w:r w:rsidR="00E531E4">
              <w:rPr>
                <w:noProof/>
                <w:webHidden/>
              </w:rPr>
              <w:fldChar w:fldCharType="begin"/>
            </w:r>
            <w:r w:rsidR="00E531E4">
              <w:rPr>
                <w:noProof/>
                <w:webHidden/>
              </w:rPr>
              <w:instrText xml:space="preserve"> PAGEREF _Toc503432612 \h </w:instrText>
            </w:r>
            <w:r w:rsidR="00E531E4">
              <w:rPr>
                <w:noProof/>
                <w:webHidden/>
              </w:rPr>
            </w:r>
            <w:r w:rsidR="00E531E4">
              <w:rPr>
                <w:noProof/>
                <w:webHidden/>
              </w:rPr>
              <w:fldChar w:fldCharType="separate"/>
            </w:r>
            <w:r w:rsidR="00EA1488">
              <w:rPr>
                <w:noProof/>
                <w:webHidden/>
              </w:rPr>
              <w:t>20</w:t>
            </w:r>
            <w:r w:rsidR="00E531E4">
              <w:rPr>
                <w:noProof/>
                <w:webHidden/>
              </w:rPr>
              <w:fldChar w:fldCharType="end"/>
            </w:r>
          </w:hyperlink>
        </w:p>
        <w:p w:rsidR="00E531E4" w:rsidRDefault="000573C0">
          <w:pPr>
            <w:pStyle w:val="TOC2"/>
            <w:tabs>
              <w:tab w:val="left" w:pos="880"/>
              <w:tab w:val="right" w:leader="dot" w:pos="8993"/>
            </w:tabs>
            <w:rPr>
              <w:rFonts w:asciiTheme="minorHAnsi" w:eastAsiaTheme="minorEastAsia" w:hAnsiTheme="minorHAnsi" w:cstheme="minorBidi"/>
              <w:noProof/>
              <w:sz w:val="22"/>
              <w:szCs w:val="22"/>
              <w:lang w:eastAsia="en-GB"/>
            </w:rPr>
          </w:pPr>
          <w:hyperlink w:anchor="_Toc503432613" w:history="1">
            <w:r w:rsidR="00E531E4" w:rsidRPr="0063051F">
              <w:rPr>
                <w:rStyle w:val="Hyperlink"/>
                <w:rFonts w:eastAsiaTheme="majorEastAsia"/>
                <w:b/>
                <w:bCs/>
                <w:noProof/>
                <w:lang w:val="en"/>
              </w:rPr>
              <w:t>3.</w:t>
            </w:r>
            <w:r w:rsidR="00E531E4">
              <w:rPr>
                <w:rFonts w:asciiTheme="minorHAnsi" w:eastAsiaTheme="minorEastAsia" w:hAnsiTheme="minorHAnsi" w:cstheme="minorBidi"/>
                <w:noProof/>
                <w:sz w:val="22"/>
                <w:szCs w:val="22"/>
                <w:lang w:eastAsia="en-GB"/>
              </w:rPr>
              <w:tab/>
            </w:r>
            <w:r w:rsidR="00E531E4" w:rsidRPr="0063051F">
              <w:rPr>
                <w:rStyle w:val="Hyperlink"/>
                <w:rFonts w:eastAsiaTheme="majorEastAsia"/>
                <w:b/>
                <w:bCs/>
                <w:noProof/>
                <w:lang w:val="en"/>
              </w:rPr>
              <w:t>REASONABLE ADJUSTMENTS</w:t>
            </w:r>
            <w:r w:rsidR="00E531E4">
              <w:rPr>
                <w:noProof/>
                <w:webHidden/>
              </w:rPr>
              <w:tab/>
            </w:r>
            <w:r w:rsidR="00E531E4">
              <w:rPr>
                <w:noProof/>
                <w:webHidden/>
              </w:rPr>
              <w:fldChar w:fldCharType="begin"/>
            </w:r>
            <w:r w:rsidR="00E531E4">
              <w:rPr>
                <w:noProof/>
                <w:webHidden/>
              </w:rPr>
              <w:instrText xml:space="preserve"> PAGEREF _Toc503432613 \h </w:instrText>
            </w:r>
            <w:r w:rsidR="00E531E4">
              <w:rPr>
                <w:noProof/>
                <w:webHidden/>
              </w:rPr>
            </w:r>
            <w:r w:rsidR="00E531E4">
              <w:rPr>
                <w:noProof/>
                <w:webHidden/>
              </w:rPr>
              <w:fldChar w:fldCharType="separate"/>
            </w:r>
            <w:r w:rsidR="00EA1488">
              <w:rPr>
                <w:noProof/>
                <w:webHidden/>
              </w:rPr>
              <w:t>21</w:t>
            </w:r>
            <w:r w:rsidR="00E531E4">
              <w:rPr>
                <w:noProof/>
                <w:webHidden/>
              </w:rPr>
              <w:fldChar w:fldCharType="end"/>
            </w:r>
          </w:hyperlink>
        </w:p>
        <w:p w:rsidR="00E531E4" w:rsidRDefault="000573C0">
          <w:pPr>
            <w:pStyle w:val="TOC2"/>
            <w:tabs>
              <w:tab w:val="left" w:pos="660"/>
              <w:tab w:val="right" w:leader="dot" w:pos="8993"/>
            </w:tabs>
            <w:rPr>
              <w:rFonts w:asciiTheme="minorHAnsi" w:eastAsiaTheme="minorEastAsia" w:hAnsiTheme="minorHAnsi" w:cstheme="minorBidi"/>
              <w:noProof/>
              <w:sz w:val="22"/>
              <w:szCs w:val="22"/>
              <w:lang w:eastAsia="en-GB"/>
            </w:rPr>
          </w:pPr>
          <w:hyperlink w:anchor="_Toc503432614" w:history="1">
            <w:r w:rsidR="00E531E4" w:rsidRPr="0063051F">
              <w:rPr>
                <w:rStyle w:val="Hyperlink"/>
                <w:rFonts w:asciiTheme="majorHAnsi" w:eastAsiaTheme="majorEastAsia" w:hAnsiTheme="majorHAnsi" w:cstheme="majorBidi"/>
                <w:b/>
                <w:bCs/>
                <w:noProof/>
              </w:rPr>
              <w:t>4.</w:t>
            </w:r>
            <w:r w:rsidR="00E531E4">
              <w:rPr>
                <w:rFonts w:asciiTheme="minorHAnsi" w:eastAsiaTheme="minorEastAsia" w:hAnsiTheme="minorHAnsi" w:cstheme="minorBidi"/>
                <w:noProof/>
                <w:sz w:val="22"/>
                <w:szCs w:val="22"/>
                <w:lang w:eastAsia="en-GB"/>
              </w:rPr>
              <w:tab/>
            </w:r>
            <w:r w:rsidR="00E531E4" w:rsidRPr="0063051F">
              <w:rPr>
                <w:rStyle w:val="Hyperlink"/>
                <w:rFonts w:asciiTheme="majorHAnsi" w:eastAsiaTheme="majorEastAsia" w:hAnsiTheme="majorHAnsi" w:cstheme="majorBidi"/>
                <w:b/>
                <w:bCs/>
                <w:noProof/>
              </w:rPr>
              <w:t>SHORT TERM ABSENCE</w:t>
            </w:r>
            <w:r w:rsidR="00E531E4">
              <w:rPr>
                <w:noProof/>
                <w:webHidden/>
              </w:rPr>
              <w:tab/>
            </w:r>
            <w:r w:rsidR="00E531E4">
              <w:rPr>
                <w:noProof/>
                <w:webHidden/>
              </w:rPr>
              <w:fldChar w:fldCharType="begin"/>
            </w:r>
            <w:r w:rsidR="00E531E4">
              <w:rPr>
                <w:noProof/>
                <w:webHidden/>
              </w:rPr>
              <w:instrText xml:space="preserve"> PAGEREF _Toc503432614 \h </w:instrText>
            </w:r>
            <w:r w:rsidR="00E531E4">
              <w:rPr>
                <w:noProof/>
                <w:webHidden/>
              </w:rPr>
            </w:r>
            <w:r w:rsidR="00E531E4">
              <w:rPr>
                <w:noProof/>
                <w:webHidden/>
              </w:rPr>
              <w:fldChar w:fldCharType="separate"/>
            </w:r>
            <w:r w:rsidR="00EA1488">
              <w:rPr>
                <w:noProof/>
                <w:webHidden/>
              </w:rPr>
              <w:t>22</w:t>
            </w:r>
            <w:r w:rsidR="00E531E4">
              <w:rPr>
                <w:noProof/>
                <w:webHidden/>
              </w:rPr>
              <w:fldChar w:fldCharType="end"/>
            </w:r>
          </w:hyperlink>
        </w:p>
        <w:p w:rsidR="00E531E4" w:rsidRDefault="000573C0">
          <w:pPr>
            <w:pStyle w:val="TOC2"/>
            <w:tabs>
              <w:tab w:val="left" w:pos="660"/>
              <w:tab w:val="right" w:leader="dot" w:pos="8993"/>
            </w:tabs>
            <w:rPr>
              <w:rFonts w:asciiTheme="minorHAnsi" w:eastAsiaTheme="minorEastAsia" w:hAnsiTheme="minorHAnsi" w:cstheme="minorBidi"/>
              <w:noProof/>
              <w:sz w:val="22"/>
              <w:szCs w:val="22"/>
              <w:lang w:eastAsia="en-GB"/>
            </w:rPr>
          </w:pPr>
          <w:hyperlink w:anchor="_Toc503432615" w:history="1">
            <w:r w:rsidR="00E531E4" w:rsidRPr="0063051F">
              <w:rPr>
                <w:rStyle w:val="Hyperlink"/>
                <w:rFonts w:asciiTheme="majorHAnsi" w:eastAsiaTheme="majorEastAsia" w:hAnsiTheme="majorHAnsi" w:cstheme="majorBidi"/>
                <w:b/>
                <w:bCs/>
                <w:noProof/>
              </w:rPr>
              <w:t>5.</w:t>
            </w:r>
            <w:r w:rsidR="00E531E4">
              <w:rPr>
                <w:rFonts w:asciiTheme="minorHAnsi" w:eastAsiaTheme="minorEastAsia" w:hAnsiTheme="minorHAnsi" w:cstheme="minorBidi"/>
                <w:noProof/>
                <w:sz w:val="22"/>
                <w:szCs w:val="22"/>
                <w:lang w:eastAsia="en-GB"/>
              </w:rPr>
              <w:tab/>
            </w:r>
            <w:r w:rsidR="00E531E4" w:rsidRPr="0063051F">
              <w:rPr>
                <w:rStyle w:val="Hyperlink"/>
                <w:rFonts w:asciiTheme="majorHAnsi" w:eastAsiaTheme="majorEastAsia" w:hAnsiTheme="majorHAnsi" w:cstheme="majorBidi"/>
                <w:b/>
                <w:bCs/>
                <w:noProof/>
              </w:rPr>
              <w:t>LONG TERM ABSENCE</w:t>
            </w:r>
            <w:r w:rsidR="00E531E4">
              <w:rPr>
                <w:noProof/>
                <w:webHidden/>
              </w:rPr>
              <w:tab/>
            </w:r>
            <w:r w:rsidR="00E531E4">
              <w:rPr>
                <w:noProof/>
                <w:webHidden/>
              </w:rPr>
              <w:fldChar w:fldCharType="begin"/>
            </w:r>
            <w:r w:rsidR="00E531E4">
              <w:rPr>
                <w:noProof/>
                <w:webHidden/>
              </w:rPr>
              <w:instrText xml:space="preserve"> PAGEREF _Toc503432615 \h </w:instrText>
            </w:r>
            <w:r w:rsidR="00E531E4">
              <w:rPr>
                <w:noProof/>
                <w:webHidden/>
              </w:rPr>
            </w:r>
            <w:r w:rsidR="00E531E4">
              <w:rPr>
                <w:noProof/>
                <w:webHidden/>
              </w:rPr>
              <w:fldChar w:fldCharType="separate"/>
            </w:r>
            <w:r w:rsidR="00EA1488">
              <w:rPr>
                <w:noProof/>
                <w:webHidden/>
              </w:rPr>
              <w:t>22</w:t>
            </w:r>
            <w:r w:rsidR="00E531E4">
              <w:rPr>
                <w:noProof/>
                <w:webHidden/>
              </w:rPr>
              <w:fldChar w:fldCharType="end"/>
            </w:r>
          </w:hyperlink>
        </w:p>
        <w:p w:rsidR="00E531E4" w:rsidRDefault="000573C0">
          <w:pPr>
            <w:pStyle w:val="TOC2"/>
            <w:tabs>
              <w:tab w:val="left" w:pos="660"/>
              <w:tab w:val="right" w:leader="dot" w:pos="8993"/>
            </w:tabs>
            <w:rPr>
              <w:rFonts w:asciiTheme="minorHAnsi" w:eastAsiaTheme="minorEastAsia" w:hAnsiTheme="minorHAnsi" w:cstheme="minorBidi"/>
              <w:noProof/>
              <w:sz w:val="22"/>
              <w:szCs w:val="22"/>
              <w:lang w:eastAsia="en-GB"/>
            </w:rPr>
          </w:pPr>
          <w:hyperlink w:anchor="_Toc503432616" w:history="1">
            <w:r w:rsidR="00E531E4" w:rsidRPr="0063051F">
              <w:rPr>
                <w:rStyle w:val="Hyperlink"/>
                <w:rFonts w:asciiTheme="majorHAnsi" w:eastAsiaTheme="majorEastAsia" w:hAnsiTheme="majorHAnsi" w:cstheme="majorBidi"/>
                <w:b/>
                <w:bCs/>
                <w:noProof/>
              </w:rPr>
              <w:t>6.</w:t>
            </w:r>
            <w:r w:rsidR="00E531E4">
              <w:rPr>
                <w:rFonts w:asciiTheme="minorHAnsi" w:eastAsiaTheme="minorEastAsia" w:hAnsiTheme="minorHAnsi" w:cstheme="minorBidi"/>
                <w:noProof/>
                <w:sz w:val="22"/>
                <w:szCs w:val="22"/>
                <w:lang w:eastAsia="en-GB"/>
              </w:rPr>
              <w:tab/>
            </w:r>
            <w:r w:rsidR="00E531E4" w:rsidRPr="0063051F">
              <w:rPr>
                <w:rStyle w:val="Hyperlink"/>
                <w:rFonts w:asciiTheme="majorHAnsi" w:eastAsiaTheme="majorEastAsia" w:hAnsiTheme="majorHAnsi" w:cstheme="majorBidi"/>
                <w:b/>
                <w:bCs/>
                <w:noProof/>
              </w:rPr>
              <w:t>CONSIDERATION OF BRINGING THE EMPLOYEES EMPLOYMENT TO  AN END</w:t>
            </w:r>
            <w:r w:rsidR="00E531E4">
              <w:rPr>
                <w:noProof/>
                <w:webHidden/>
              </w:rPr>
              <w:tab/>
            </w:r>
            <w:r w:rsidR="00E531E4">
              <w:rPr>
                <w:noProof/>
                <w:webHidden/>
              </w:rPr>
              <w:fldChar w:fldCharType="begin"/>
            </w:r>
            <w:r w:rsidR="00E531E4">
              <w:rPr>
                <w:noProof/>
                <w:webHidden/>
              </w:rPr>
              <w:instrText xml:space="preserve"> PAGEREF _Toc503432616 \h </w:instrText>
            </w:r>
            <w:r w:rsidR="00E531E4">
              <w:rPr>
                <w:noProof/>
                <w:webHidden/>
              </w:rPr>
            </w:r>
            <w:r w:rsidR="00E531E4">
              <w:rPr>
                <w:noProof/>
                <w:webHidden/>
              </w:rPr>
              <w:fldChar w:fldCharType="separate"/>
            </w:r>
            <w:r w:rsidR="00EA1488">
              <w:rPr>
                <w:noProof/>
                <w:webHidden/>
              </w:rPr>
              <w:t>23</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617" w:history="1">
            <w:r w:rsidR="00E531E4" w:rsidRPr="0063051F">
              <w:rPr>
                <w:rStyle w:val="Hyperlink"/>
                <w:rFonts w:asciiTheme="majorHAnsi" w:eastAsiaTheme="majorEastAsia" w:hAnsiTheme="majorHAnsi" w:cstheme="majorBidi"/>
                <w:noProof/>
              </w:rPr>
              <w:t>Appendix 2 - NOTIFYING/REPORTING PROCEDURE</w:t>
            </w:r>
            <w:r w:rsidR="00E531E4">
              <w:rPr>
                <w:noProof/>
                <w:webHidden/>
              </w:rPr>
              <w:tab/>
            </w:r>
            <w:r w:rsidR="00E531E4">
              <w:rPr>
                <w:noProof/>
                <w:webHidden/>
              </w:rPr>
              <w:fldChar w:fldCharType="begin"/>
            </w:r>
            <w:r w:rsidR="00E531E4">
              <w:rPr>
                <w:noProof/>
                <w:webHidden/>
              </w:rPr>
              <w:instrText xml:space="preserve"> PAGEREF _Toc503432617 \h </w:instrText>
            </w:r>
            <w:r w:rsidR="00E531E4">
              <w:rPr>
                <w:noProof/>
                <w:webHidden/>
              </w:rPr>
            </w:r>
            <w:r w:rsidR="00E531E4">
              <w:rPr>
                <w:noProof/>
                <w:webHidden/>
              </w:rPr>
              <w:fldChar w:fldCharType="separate"/>
            </w:r>
            <w:r w:rsidR="00EA1488">
              <w:rPr>
                <w:noProof/>
                <w:webHidden/>
              </w:rPr>
              <w:t>24</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618" w:history="1">
            <w:r w:rsidR="00E531E4" w:rsidRPr="0063051F">
              <w:rPr>
                <w:rStyle w:val="Hyperlink"/>
                <w:rFonts w:asciiTheme="majorHAnsi" w:eastAsiaTheme="majorEastAsia" w:hAnsiTheme="majorHAnsi" w:cstheme="majorBidi"/>
                <w:noProof/>
                <w:lang w:val="en-US"/>
              </w:rPr>
              <w:t>Appendix 3 - RETURN TO WORK (RTW) PROCEDURE</w:t>
            </w:r>
            <w:r w:rsidR="00E531E4">
              <w:rPr>
                <w:noProof/>
                <w:webHidden/>
              </w:rPr>
              <w:tab/>
            </w:r>
            <w:r w:rsidR="00E531E4">
              <w:rPr>
                <w:noProof/>
                <w:webHidden/>
              </w:rPr>
              <w:fldChar w:fldCharType="begin"/>
            </w:r>
            <w:r w:rsidR="00E531E4">
              <w:rPr>
                <w:noProof/>
                <w:webHidden/>
              </w:rPr>
              <w:instrText xml:space="preserve"> PAGEREF _Toc503432618 \h </w:instrText>
            </w:r>
            <w:r w:rsidR="00E531E4">
              <w:rPr>
                <w:noProof/>
                <w:webHidden/>
              </w:rPr>
            </w:r>
            <w:r w:rsidR="00E531E4">
              <w:rPr>
                <w:noProof/>
                <w:webHidden/>
              </w:rPr>
              <w:fldChar w:fldCharType="separate"/>
            </w:r>
            <w:r w:rsidR="00EA1488">
              <w:rPr>
                <w:noProof/>
                <w:webHidden/>
              </w:rPr>
              <w:t>27</w:t>
            </w:r>
            <w:r w:rsidR="00E531E4">
              <w:rPr>
                <w:noProof/>
                <w:webHidden/>
              </w:rPr>
              <w:fldChar w:fldCharType="end"/>
            </w:r>
          </w:hyperlink>
        </w:p>
        <w:p w:rsidR="00E531E4" w:rsidRDefault="000573C0">
          <w:pPr>
            <w:pStyle w:val="TOC3"/>
            <w:tabs>
              <w:tab w:val="left" w:pos="880"/>
              <w:tab w:val="right" w:leader="dot" w:pos="8993"/>
            </w:tabs>
            <w:rPr>
              <w:rFonts w:asciiTheme="minorHAnsi" w:eastAsiaTheme="minorEastAsia" w:hAnsiTheme="minorHAnsi"/>
              <w:noProof/>
              <w:sz w:val="22"/>
              <w:lang w:eastAsia="en-GB"/>
            </w:rPr>
          </w:pPr>
          <w:hyperlink w:anchor="_Toc503432619" w:history="1">
            <w:r w:rsidR="00E531E4" w:rsidRPr="0063051F">
              <w:rPr>
                <w:rStyle w:val="Hyperlink"/>
                <w:rFonts w:asciiTheme="majorHAnsi" w:eastAsiaTheme="majorEastAsia" w:hAnsiTheme="majorHAnsi" w:cstheme="majorBidi"/>
                <w:b/>
                <w:bCs/>
                <w:noProof/>
                <w:lang w:val="en-US"/>
              </w:rPr>
              <w:t>1.</w:t>
            </w:r>
            <w:r w:rsidR="00E531E4">
              <w:rPr>
                <w:rFonts w:asciiTheme="minorHAnsi" w:eastAsiaTheme="minorEastAsia" w:hAnsiTheme="minorHAnsi"/>
                <w:noProof/>
                <w:sz w:val="22"/>
                <w:lang w:eastAsia="en-GB"/>
              </w:rPr>
              <w:tab/>
            </w:r>
            <w:r w:rsidR="00E531E4" w:rsidRPr="0063051F">
              <w:rPr>
                <w:rStyle w:val="Hyperlink"/>
                <w:rFonts w:asciiTheme="majorHAnsi" w:eastAsiaTheme="majorEastAsia" w:hAnsiTheme="majorHAnsi" w:cstheme="majorBidi"/>
                <w:b/>
                <w:bCs/>
                <w:noProof/>
                <w:lang w:val="en-US"/>
              </w:rPr>
              <w:t>RETURN TO WORK INTERVIEWS</w:t>
            </w:r>
            <w:r w:rsidR="00E531E4">
              <w:rPr>
                <w:noProof/>
                <w:webHidden/>
              </w:rPr>
              <w:tab/>
            </w:r>
            <w:r w:rsidR="00E531E4">
              <w:rPr>
                <w:noProof/>
                <w:webHidden/>
              </w:rPr>
              <w:fldChar w:fldCharType="begin"/>
            </w:r>
            <w:r w:rsidR="00E531E4">
              <w:rPr>
                <w:noProof/>
                <w:webHidden/>
              </w:rPr>
              <w:instrText xml:space="preserve"> PAGEREF _Toc503432619 \h </w:instrText>
            </w:r>
            <w:r w:rsidR="00E531E4">
              <w:rPr>
                <w:noProof/>
                <w:webHidden/>
              </w:rPr>
            </w:r>
            <w:r w:rsidR="00E531E4">
              <w:rPr>
                <w:noProof/>
                <w:webHidden/>
              </w:rPr>
              <w:fldChar w:fldCharType="separate"/>
            </w:r>
            <w:r w:rsidR="00EA1488">
              <w:rPr>
                <w:noProof/>
                <w:webHidden/>
              </w:rPr>
              <w:t>27</w:t>
            </w:r>
            <w:r w:rsidR="00E531E4">
              <w:rPr>
                <w:noProof/>
                <w:webHidden/>
              </w:rPr>
              <w:fldChar w:fldCharType="end"/>
            </w:r>
          </w:hyperlink>
        </w:p>
        <w:p w:rsidR="00E531E4" w:rsidRDefault="000573C0">
          <w:pPr>
            <w:pStyle w:val="TOC3"/>
            <w:tabs>
              <w:tab w:val="left" w:pos="880"/>
              <w:tab w:val="right" w:leader="dot" w:pos="8993"/>
            </w:tabs>
            <w:rPr>
              <w:rFonts w:asciiTheme="minorHAnsi" w:eastAsiaTheme="minorEastAsia" w:hAnsiTheme="minorHAnsi"/>
              <w:noProof/>
              <w:sz w:val="22"/>
              <w:lang w:eastAsia="en-GB"/>
            </w:rPr>
          </w:pPr>
          <w:hyperlink w:anchor="_Toc503432620" w:history="1">
            <w:r w:rsidR="00E531E4" w:rsidRPr="0063051F">
              <w:rPr>
                <w:rStyle w:val="Hyperlink"/>
                <w:rFonts w:asciiTheme="majorHAnsi" w:eastAsiaTheme="majorEastAsia" w:hAnsiTheme="majorHAnsi" w:cstheme="majorBidi"/>
                <w:b/>
                <w:bCs/>
                <w:noProof/>
                <w:lang w:val="en-US"/>
              </w:rPr>
              <w:t>2.</w:t>
            </w:r>
            <w:r w:rsidR="00E531E4">
              <w:rPr>
                <w:rFonts w:asciiTheme="minorHAnsi" w:eastAsiaTheme="minorEastAsia" w:hAnsiTheme="minorHAnsi"/>
                <w:noProof/>
                <w:sz w:val="22"/>
                <w:lang w:eastAsia="en-GB"/>
              </w:rPr>
              <w:tab/>
            </w:r>
            <w:r w:rsidR="00E531E4" w:rsidRPr="0063051F">
              <w:rPr>
                <w:rStyle w:val="Hyperlink"/>
                <w:rFonts w:asciiTheme="majorHAnsi" w:eastAsiaTheme="majorEastAsia" w:hAnsiTheme="majorHAnsi" w:cstheme="majorBidi"/>
                <w:b/>
                <w:bCs/>
                <w:noProof/>
                <w:lang w:val="en-US"/>
              </w:rPr>
              <w:t>COMPLETING THE RETURN TO WORK FORM</w:t>
            </w:r>
            <w:r w:rsidR="00E531E4">
              <w:rPr>
                <w:noProof/>
                <w:webHidden/>
              </w:rPr>
              <w:tab/>
            </w:r>
            <w:r w:rsidR="00E531E4">
              <w:rPr>
                <w:noProof/>
                <w:webHidden/>
              </w:rPr>
              <w:fldChar w:fldCharType="begin"/>
            </w:r>
            <w:r w:rsidR="00E531E4">
              <w:rPr>
                <w:noProof/>
                <w:webHidden/>
              </w:rPr>
              <w:instrText xml:space="preserve"> PAGEREF _Toc503432620 \h </w:instrText>
            </w:r>
            <w:r w:rsidR="00E531E4">
              <w:rPr>
                <w:noProof/>
                <w:webHidden/>
              </w:rPr>
            </w:r>
            <w:r w:rsidR="00E531E4">
              <w:rPr>
                <w:noProof/>
                <w:webHidden/>
              </w:rPr>
              <w:fldChar w:fldCharType="separate"/>
            </w:r>
            <w:r w:rsidR="00EA1488">
              <w:rPr>
                <w:noProof/>
                <w:webHidden/>
              </w:rPr>
              <w:t>28</w:t>
            </w:r>
            <w:r w:rsidR="00E531E4">
              <w:rPr>
                <w:noProof/>
                <w:webHidden/>
              </w:rPr>
              <w:fldChar w:fldCharType="end"/>
            </w:r>
          </w:hyperlink>
        </w:p>
        <w:p w:rsidR="00E531E4" w:rsidRDefault="000573C0">
          <w:pPr>
            <w:pStyle w:val="TOC3"/>
            <w:tabs>
              <w:tab w:val="left" w:pos="880"/>
              <w:tab w:val="right" w:leader="dot" w:pos="8993"/>
            </w:tabs>
            <w:rPr>
              <w:rFonts w:asciiTheme="minorHAnsi" w:eastAsiaTheme="minorEastAsia" w:hAnsiTheme="minorHAnsi"/>
              <w:noProof/>
              <w:sz w:val="22"/>
              <w:lang w:eastAsia="en-GB"/>
            </w:rPr>
          </w:pPr>
          <w:hyperlink w:anchor="_Toc503432621" w:history="1">
            <w:r w:rsidR="00E531E4" w:rsidRPr="0063051F">
              <w:rPr>
                <w:rStyle w:val="Hyperlink"/>
                <w:rFonts w:asciiTheme="majorHAnsi" w:eastAsiaTheme="majorEastAsia" w:hAnsiTheme="majorHAnsi" w:cstheme="majorBidi"/>
                <w:b/>
                <w:bCs/>
                <w:noProof/>
                <w:lang w:val="en-US"/>
              </w:rPr>
              <w:t>3.</w:t>
            </w:r>
            <w:r w:rsidR="00E531E4">
              <w:rPr>
                <w:rFonts w:asciiTheme="minorHAnsi" w:eastAsiaTheme="minorEastAsia" w:hAnsiTheme="minorHAnsi"/>
                <w:noProof/>
                <w:sz w:val="22"/>
                <w:lang w:eastAsia="en-GB"/>
              </w:rPr>
              <w:tab/>
            </w:r>
            <w:r w:rsidR="00E531E4" w:rsidRPr="0063051F">
              <w:rPr>
                <w:rStyle w:val="Hyperlink"/>
                <w:rFonts w:asciiTheme="majorHAnsi" w:eastAsiaTheme="majorEastAsia" w:hAnsiTheme="majorHAnsi" w:cstheme="majorBidi"/>
                <w:b/>
                <w:bCs/>
                <w:noProof/>
                <w:lang w:val="en-US"/>
              </w:rPr>
              <w:t>IF THE EMPLOYEE DOES NOT FOLLOW PROCEDURES</w:t>
            </w:r>
            <w:r w:rsidR="00E531E4">
              <w:rPr>
                <w:noProof/>
                <w:webHidden/>
              </w:rPr>
              <w:tab/>
            </w:r>
            <w:r w:rsidR="00E531E4">
              <w:rPr>
                <w:noProof/>
                <w:webHidden/>
              </w:rPr>
              <w:fldChar w:fldCharType="begin"/>
            </w:r>
            <w:r w:rsidR="00E531E4">
              <w:rPr>
                <w:noProof/>
                <w:webHidden/>
              </w:rPr>
              <w:instrText xml:space="preserve"> PAGEREF _Toc503432621 \h </w:instrText>
            </w:r>
            <w:r w:rsidR="00E531E4">
              <w:rPr>
                <w:noProof/>
                <w:webHidden/>
              </w:rPr>
            </w:r>
            <w:r w:rsidR="00E531E4">
              <w:rPr>
                <w:noProof/>
                <w:webHidden/>
              </w:rPr>
              <w:fldChar w:fldCharType="separate"/>
            </w:r>
            <w:r w:rsidR="00EA1488">
              <w:rPr>
                <w:noProof/>
                <w:webHidden/>
              </w:rPr>
              <w:t>28</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622" w:history="1">
            <w:r w:rsidR="00E531E4" w:rsidRPr="0063051F">
              <w:rPr>
                <w:rStyle w:val="Hyperlink"/>
                <w:rFonts w:asciiTheme="majorHAnsi" w:eastAsiaTheme="majorEastAsia" w:hAnsiTheme="majorHAnsi" w:cstheme="majorBidi"/>
                <w:noProof/>
              </w:rPr>
              <w:t>Appendix 4 - Return to work interview form</w:t>
            </w:r>
            <w:r w:rsidR="00E531E4">
              <w:rPr>
                <w:noProof/>
                <w:webHidden/>
              </w:rPr>
              <w:tab/>
            </w:r>
            <w:r w:rsidR="00E531E4">
              <w:rPr>
                <w:noProof/>
                <w:webHidden/>
              </w:rPr>
              <w:fldChar w:fldCharType="begin"/>
            </w:r>
            <w:r w:rsidR="00E531E4">
              <w:rPr>
                <w:noProof/>
                <w:webHidden/>
              </w:rPr>
              <w:instrText xml:space="preserve"> PAGEREF _Toc503432622 \h </w:instrText>
            </w:r>
            <w:r w:rsidR="00E531E4">
              <w:rPr>
                <w:noProof/>
                <w:webHidden/>
              </w:rPr>
            </w:r>
            <w:r w:rsidR="00E531E4">
              <w:rPr>
                <w:noProof/>
                <w:webHidden/>
              </w:rPr>
              <w:fldChar w:fldCharType="separate"/>
            </w:r>
            <w:r w:rsidR="00EA1488">
              <w:rPr>
                <w:noProof/>
                <w:webHidden/>
              </w:rPr>
              <w:t>30</w:t>
            </w:r>
            <w:r w:rsidR="00E531E4">
              <w:rPr>
                <w:noProof/>
                <w:webHidden/>
              </w:rPr>
              <w:fldChar w:fldCharType="end"/>
            </w:r>
          </w:hyperlink>
        </w:p>
        <w:p w:rsidR="00E531E4" w:rsidRDefault="000573C0">
          <w:pPr>
            <w:pStyle w:val="TOC1"/>
            <w:tabs>
              <w:tab w:val="right" w:leader="dot" w:pos="8993"/>
            </w:tabs>
            <w:rPr>
              <w:rFonts w:asciiTheme="minorHAnsi" w:eastAsiaTheme="minorEastAsia" w:hAnsiTheme="minorHAnsi" w:cstheme="minorBidi"/>
              <w:noProof/>
              <w:sz w:val="22"/>
              <w:szCs w:val="22"/>
              <w:lang w:eastAsia="en-GB"/>
            </w:rPr>
          </w:pPr>
          <w:hyperlink w:anchor="_Toc503432623" w:history="1">
            <w:r w:rsidR="00E531E4" w:rsidRPr="0063051F">
              <w:rPr>
                <w:rStyle w:val="Hyperlink"/>
                <w:rFonts w:asciiTheme="majorHAnsi" w:eastAsiaTheme="majorEastAsia" w:hAnsiTheme="majorHAnsi" w:cstheme="majorBidi"/>
                <w:noProof/>
                <w:snapToGrid w:val="0"/>
                <w:lang w:eastAsia="en-GB"/>
              </w:rPr>
              <w:t>Appendix 5 - Return to work interview form</w:t>
            </w:r>
            <w:r w:rsidR="00E531E4">
              <w:rPr>
                <w:noProof/>
                <w:webHidden/>
              </w:rPr>
              <w:tab/>
            </w:r>
            <w:r w:rsidR="00E531E4">
              <w:rPr>
                <w:noProof/>
                <w:webHidden/>
              </w:rPr>
              <w:fldChar w:fldCharType="begin"/>
            </w:r>
            <w:r w:rsidR="00E531E4">
              <w:rPr>
                <w:noProof/>
                <w:webHidden/>
              </w:rPr>
              <w:instrText xml:space="preserve"> PAGEREF _Toc503432623 \h </w:instrText>
            </w:r>
            <w:r w:rsidR="00E531E4">
              <w:rPr>
                <w:noProof/>
                <w:webHidden/>
              </w:rPr>
            </w:r>
            <w:r w:rsidR="00E531E4">
              <w:rPr>
                <w:noProof/>
                <w:webHidden/>
              </w:rPr>
              <w:fldChar w:fldCharType="separate"/>
            </w:r>
            <w:r w:rsidR="00EA1488">
              <w:rPr>
                <w:noProof/>
                <w:webHidden/>
              </w:rPr>
              <w:t>32</w:t>
            </w:r>
            <w:r w:rsidR="00E531E4">
              <w:rPr>
                <w:noProof/>
                <w:webHidden/>
              </w:rPr>
              <w:fldChar w:fldCharType="end"/>
            </w:r>
          </w:hyperlink>
        </w:p>
        <w:p w:rsidR="00931DEF" w:rsidRPr="00931DEF" w:rsidRDefault="00931DEF" w:rsidP="00931DEF">
          <w:r w:rsidRPr="00931DEF">
            <w:rPr>
              <w:b/>
              <w:bCs/>
              <w:noProof/>
            </w:rPr>
            <w:fldChar w:fldCharType="end"/>
          </w:r>
        </w:p>
      </w:sdtContent>
    </w:sdt>
    <w:p w:rsidR="00931DEF" w:rsidRPr="00931DEF" w:rsidRDefault="00931DEF" w:rsidP="00931DEF"/>
    <w:p w:rsidR="00931DEF" w:rsidRPr="00931DEF" w:rsidRDefault="00931DEF" w:rsidP="00931DEF">
      <w:pPr>
        <w:rPr>
          <w:b/>
          <w:sz w:val="20"/>
        </w:rPr>
      </w:pPr>
    </w:p>
    <w:p w:rsidR="00931DEF" w:rsidRPr="00931DEF" w:rsidRDefault="00931DEF" w:rsidP="00931DEF">
      <w:pPr>
        <w:ind w:right="-316" w:hanging="900"/>
        <w:jc w:val="right"/>
        <w:rPr>
          <w:b/>
          <w:sz w:val="20"/>
        </w:rPr>
      </w:pPr>
    </w:p>
    <w:p w:rsidR="00931DEF" w:rsidRPr="00931DEF" w:rsidRDefault="00931DEF" w:rsidP="00931DEF">
      <w:pPr>
        <w:ind w:left="-720" w:right="-316" w:hanging="720"/>
        <w:jc w:val="center"/>
      </w:pPr>
    </w:p>
    <w:p w:rsidR="00931DEF" w:rsidRPr="00931DEF" w:rsidRDefault="00931DEF" w:rsidP="00931DEF">
      <w:pPr>
        <w:spacing w:after="0" w:line="240" w:lineRule="auto"/>
        <w:jc w:val="center"/>
        <w:outlineLvl w:val="8"/>
        <w:rPr>
          <w:rFonts w:eastAsia="Times New Roman" w:cs="Arial"/>
          <w:b/>
          <w:color w:val="000000"/>
          <w:szCs w:val="24"/>
        </w:rPr>
      </w:pPr>
    </w:p>
    <w:p w:rsidR="00931DEF" w:rsidRPr="00931DEF" w:rsidRDefault="00931DEF" w:rsidP="00931DEF">
      <w:pPr>
        <w:autoSpaceDE w:val="0"/>
        <w:autoSpaceDN w:val="0"/>
        <w:adjustRightInd w:val="0"/>
        <w:spacing w:after="120" w:line="240" w:lineRule="auto"/>
        <w:jc w:val="center"/>
        <w:rPr>
          <w:rFonts w:eastAsia="Times New Roman" w:cs="Arial"/>
          <w:b/>
          <w:bCs/>
          <w:color w:val="000000"/>
          <w:szCs w:val="24"/>
        </w:rPr>
      </w:pPr>
    </w:p>
    <w:p w:rsidR="00931DEF" w:rsidRPr="00931DEF" w:rsidRDefault="00931DEF" w:rsidP="00931DEF">
      <w:pPr>
        <w:autoSpaceDE w:val="0"/>
        <w:autoSpaceDN w:val="0"/>
        <w:adjustRightInd w:val="0"/>
        <w:spacing w:after="120" w:line="240" w:lineRule="auto"/>
        <w:jc w:val="center"/>
        <w:rPr>
          <w:rFonts w:eastAsia="Times New Roman" w:cs="Arial"/>
          <w:b/>
          <w:bCs/>
          <w:color w:val="000000"/>
          <w:szCs w:val="24"/>
        </w:rPr>
      </w:pPr>
    </w:p>
    <w:p w:rsidR="00931DEF" w:rsidRPr="00931DEF" w:rsidRDefault="00931DEF" w:rsidP="00931DEF">
      <w:pPr>
        <w:autoSpaceDE w:val="0"/>
        <w:autoSpaceDN w:val="0"/>
        <w:adjustRightInd w:val="0"/>
        <w:spacing w:after="120" w:line="240" w:lineRule="auto"/>
        <w:jc w:val="center"/>
        <w:rPr>
          <w:rFonts w:eastAsia="Times New Roman" w:cs="Arial"/>
          <w:b/>
          <w:bCs/>
          <w:color w:val="000000"/>
          <w:szCs w:val="24"/>
        </w:rPr>
      </w:pPr>
    </w:p>
    <w:p w:rsidR="00931DEF" w:rsidRPr="00931DEF" w:rsidRDefault="00931DEF" w:rsidP="00931DEF">
      <w:pPr>
        <w:autoSpaceDE w:val="0"/>
        <w:autoSpaceDN w:val="0"/>
        <w:adjustRightInd w:val="0"/>
        <w:spacing w:after="120" w:line="240" w:lineRule="auto"/>
        <w:jc w:val="center"/>
        <w:rPr>
          <w:rFonts w:eastAsia="Times New Roman" w:cs="Arial"/>
          <w:b/>
          <w:bCs/>
          <w:color w:val="000000"/>
          <w:szCs w:val="24"/>
        </w:rPr>
      </w:pPr>
    </w:p>
    <w:p w:rsidR="00931DEF" w:rsidRDefault="00931DEF" w:rsidP="00931DEF">
      <w:pPr>
        <w:autoSpaceDE w:val="0"/>
        <w:autoSpaceDN w:val="0"/>
        <w:adjustRightInd w:val="0"/>
        <w:spacing w:after="120" w:line="240" w:lineRule="auto"/>
        <w:jc w:val="center"/>
        <w:rPr>
          <w:rFonts w:eastAsia="Times New Roman" w:cs="Arial"/>
          <w:b/>
          <w:bCs/>
          <w:color w:val="000000"/>
          <w:szCs w:val="24"/>
        </w:rPr>
      </w:pPr>
    </w:p>
    <w:p w:rsidR="00EA1488" w:rsidRDefault="00EA1488" w:rsidP="00931DEF">
      <w:pPr>
        <w:autoSpaceDE w:val="0"/>
        <w:autoSpaceDN w:val="0"/>
        <w:adjustRightInd w:val="0"/>
        <w:spacing w:after="120" w:line="240" w:lineRule="auto"/>
        <w:jc w:val="center"/>
        <w:rPr>
          <w:rFonts w:eastAsia="Times New Roman" w:cs="Arial"/>
          <w:b/>
          <w:bCs/>
          <w:color w:val="000000"/>
          <w:szCs w:val="24"/>
        </w:rPr>
      </w:pPr>
    </w:p>
    <w:p w:rsidR="00EA1488" w:rsidRDefault="00EA1488" w:rsidP="00931DEF">
      <w:pPr>
        <w:autoSpaceDE w:val="0"/>
        <w:autoSpaceDN w:val="0"/>
        <w:adjustRightInd w:val="0"/>
        <w:spacing w:after="120" w:line="240" w:lineRule="auto"/>
        <w:jc w:val="center"/>
        <w:rPr>
          <w:rFonts w:eastAsia="Times New Roman" w:cs="Arial"/>
          <w:b/>
          <w:bCs/>
          <w:color w:val="000000"/>
          <w:szCs w:val="24"/>
        </w:rPr>
      </w:pPr>
    </w:p>
    <w:p w:rsidR="00EA1488" w:rsidRDefault="00EA1488" w:rsidP="00931DEF">
      <w:pPr>
        <w:autoSpaceDE w:val="0"/>
        <w:autoSpaceDN w:val="0"/>
        <w:adjustRightInd w:val="0"/>
        <w:spacing w:after="120" w:line="240" w:lineRule="auto"/>
        <w:jc w:val="center"/>
        <w:rPr>
          <w:rFonts w:eastAsia="Times New Roman" w:cs="Arial"/>
          <w:b/>
          <w:bCs/>
          <w:color w:val="000000"/>
          <w:szCs w:val="24"/>
        </w:rPr>
      </w:pPr>
    </w:p>
    <w:p w:rsidR="00EA1488" w:rsidRPr="00931DEF" w:rsidRDefault="00EA1488" w:rsidP="00931DEF">
      <w:pPr>
        <w:autoSpaceDE w:val="0"/>
        <w:autoSpaceDN w:val="0"/>
        <w:adjustRightInd w:val="0"/>
        <w:spacing w:after="120" w:line="240" w:lineRule="auto"/>
        <w:jc w:val="center"/>
        <w:rPr>
          <w:rFonts w:eastAsia="Times New Roman" w:cs="Arial"/>
          <w:b/>
          <w:bCs/>
          <w:color w:val="000000"/>
          <w:szCs w:val="24"/>
        </w:rPr>
      </w:pPr>
    </w:p>
    <w:p w:rsidR="00931DEF" w:rsidRPr="00931DEF" w:rsidRDefault="00D240CF" w:rsidP="00931DEF">
      <w:pPr>
        <w:autoSpaceDE w:val="0"/>
        <w:autoSpaceDN w:val="0"/>
        <w:adjustRightInd w:val="0"/>
        <w:spacing w:after="120" w:line="240" w:lineRule="auto"/>
        <w:jc w:val="center"/>
        <w:rPr>
          <w:rFonts w:eastAsia="Times New Roman" w:cs="Arial"/>
          <w:b/>
          <w:bCs/>
          <w:color w:val="000000"/>
          <w:szCs w:val="24"/>
        </w:rPr>
      </w:pPr>
      <w:r>
        <w:rPr>
          <w:b/>
          <w:noProof/>
          <w:sz w:val="72"/>
          <w:szCs w:val="72"/>
          <w:lang w:eastAsia="en-GB"/>
        </w:rPr>
        <w:drawing>
          <wp:anchor distT="0" distB="0" distL="114300" distR="114300" simplePos="0" relativeHeight="251658239" behindDoc="1" locked="0" layoutInCell="1" allowOverlap="1" wp14:anchorId="30967C45" wp14:editId="182A3D22">
            <wp:simplePos x="0" y="0"/>
            <wp:positionH relativeFrom="page">
              <wp:posOffset>-38100</wp:posOffset>
            </wp:positionH>
            <wp:positionV relativeFrom="paragraph">
              <wp:posOffset>-41470580</wp:posOffset>
            </wp:positionV>
            <wp:extent cx="7682865" cy="10868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ont cove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2865" cy="10868025"/>
                    </a:xfrm>
                    <a:prstGeom prst="rect">
                      <a:avLst/>
                    </a:prstGeom>
                  </pic:spPr>
                </pic:pic>
              </a:graphicData>
            </a:graphic>
            <wp14:sizeRelH relativeFrom="page">
              <wp14:pctWidth>0</wp14:pctWidth>
            </wp14:sizeRelH>
            <wp14:sizeRelV relativeFrom="page">
              <wp14:pctHeight>0</wp14:pctHeight>
            </wp14:sizeRelV>
          </wp:anchor>
        </w:drawing>
      </w:r>
    </w:p>
    <w:p w:rsidR="00931DEF" w:rsidRPr="00931DEF" w:rsidRDefault="00931DEF" w:rsidP="00931DEF">
      <w:pPr>
        <w:autoSpaceDE w:val="0"/>
        <w:autoSpaceDN w:val="0"/>
        <w:adjustRightInd w:val="0"/>
        <w:spacing w:after="120" w:line="240" w:lineRule="auto"/>
        <w:jc w:val="center"/>
        <w:rPr>
          <w:rFonts w:eastAsia="Times New Roman" w:cs="Arial"/>
          <w:b/>
          <w:bCs/>
          <w:color w:val="000000"/>
          <w:szCs w:val="24"/>
        </w:rPr>
      </w:pP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0" w:name="_Toc503432573"/>
      <w:r w:rsidRPr="00931DEF">
        <w:rPr>
          <w:rFonts w:asciiTheme="majorHAnsi" w:eastAsiaTheme="majorEastAsia" w:hAnsiTheme="majorHAnsi" w:cstheme="majorBidi"/>
          <w:color w:val="365F91" w:themeColor="accent1" w:themeShade="BF"/>
          <w:sz w:val="32"/>
          <w:szCs w:val="32"/>
        </w:rPr>
        <w:t>Section 1 - MANAGING STAFF ATTENDANCE POLICY</w:t>
      </w:r>
      <w:bookmarkEnd w:id="0"/>
      <w:r w:rsidRPr="00931DEF">
        <w:rPr>
          <w:rFonts w:asciiTheme="majorHAnsi" w:eastAsiaTheme="majorEastAsia" w:hAnsiTheme="majorHAnsi" w:cstheme="majorBidi"/>
          <w:color w:val="365F91" w:themeColor="accent1" w:themeShade="BF"/>
          <w:sz w:val="32"/>
          <w:szCs w:val="32"/>
        </w:rPr>
        <w:t xml:space="preserve"> </w:t>
      </w:r>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1" w:name="_Toc503432574"/>
      <w:r w:rsidRPr="00931DEF">
        <w:rPr>
          <w:rFonts w:asciiTheme="majorHAnsi" w:eastAsiaTheme="majorEastAsia" w:hAnsiTheme="majorHAnsi" w:cstheme="majorBidi"/>
          <w:b/>
          <w:bCs/>
          <w:color w:val="4F81BD" w:themeColor="accent1"/>
          <w:sz w:val="26"/>
          <w:szCs w:val="26"/>
        </w:rPr>
        <w:t>Introduction</w:t>
      </w:r>
      <w:bookmarkEnd w:id="1"/>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p>
    <w:p w:rsidR="00931DEF" w:rsidRPr="00931DEF" w:rsidRDefault="00931DEF" w:rsidP="00931DEF">
      <w:pPr>
        <w:autoSpaceDE w:val="0"/>
        <w:autoSpaceDN w:val="0"/>
        <w:adjustRightInd w:val="0"/>
        <w:spacing w:after="0" w:line="240" w:lineRule="auto"/>
        <w:jc w:val="both"/>
        <w:rPr>
          <w:rFonts w:eastAsia="Times New Roman" w:cs="Arial"/>
          <w:szCs w:val="16"/>
        </w:rPr>
      </w:pPr>
      <w:r w:rsidRPr="00931DEF">
        <w:rPr>
          <w:rFonts w:eastAsia="Times New Roman" w:cs="Arial"/>
          <w:color w:val="000000"/>
          <w:szCs w:val="16"/>
        </w:rPr>
        <w:t xml:space="preserve">This policy document on attendance management is consistent with the employment powers, duties and responsibilities of the governing body as set out in current Education legislation; Articles of Government for the school and conditions of service for teaching and support staff. </w:t>
      </w:r>
      <w:r w:rsidRPr="00931DEF">
        <w:rPr>
          <w:rFonts w:eastAsia="Times New Roman" w:cs="Arial"/>
          <w:szCs w:val="16"/>
        </w:rPr>
        <w:t xml:space="preserve">The policy is recommended for adoption by schools including Academies and Free schools subject to any specific agreements or requirements. </w:t>
      </w:r>
    </w:p>
    <w:p w:rsidR="00931DEF" w:rsidRPr="00931DEF" w:rsidRDefault="00931DEF" w:rsidP="00931DEF">
      <w:pPr>
        <w:autoSpaceDE w:val="0"/>
        <w:autoSpaceDN w:val="0"/>
        <w:adjustRightInd w:val="0"/>
        <w:spacing w:after="0" w:line="240" w:lineRule="auto"/>
        <w:jc w:val="both"/>
        <w:rPr>
          <w:rFonts w:eastAsia="Times New Roman" w:cs="Arial"/>
          <w:szCs w:val="16"/>
        </w:rPr>
      </w:pPr>
    </w:p>
    <w:p w:rsidR="00931DEF" w:rsidRPr="00931DEF" w:rsidRDefault="00931DEF" w:rsidP="00931DEF">
      <w:pPr>
        <w:autoSpaceDE w:val="0"/>
        <w:autoSpaceDN w:val="0"/>
        <w:adjustRightInd w:val="0"/>
        <w:spacing w:after="0" w:line="240" w:lineRule="auto"/>
        <w:jc w:val="both"/>
        <w:rPr>
          <w:rFonts w:eastAsia="Times New Roman" w:cs="Arial"/>
          <w:szCs w:val="24"/>
        </w:rPr>
      </w:pPr>
      <w:r w:rsidRPr="00931DEF">
        <w:rPr>
          <w:rFonts w:eastAsia="Times New Roman" w:cs="Arial"/>
          <w:szCs w:val="16"/>
        </w:rPr>
        <w:t>For the purpose of this policy, any reference to the Governing Body includes Governing Boards and/or Trust Boards where applicable. Any reference to Headteacher includes Principal where applicable.</w:t>
      </w:r>
    </w:p>
    <w:p w:rsidR="00931DEF" w:rsidRPr="00931DEF" w:rsidRDefault="00931DEF" w:rsidP="00931DEF">
      <w:pPr>
        <w:autoSpaceDE w:val="0"/>
        <w:autoSpaceDN w:val="0"/>
        <w:adjustRightInd w:val="0"/>
        <w:spacing w:after="0" w:line="240" w:lineRule="auto"/>
        <w:jc w:val="both"/>
        <w:rPr>
          <w:rFonts w:eastAsia="Times New Roman" w:cs="Arial"/>
          <w:color w:val="70AD47"/>
          <w:szCs w:val="24"/>
        </w:rPr>
      </w:pPr>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r w:rsidRPr="00931DEF">
        <w:rPr>
          <w:rFonts w:eastAsia="Times New Roman" w:cs="Arial"/>
          <w:color w:val="000000"/>
          <w:szCs w:val="24"/>
        </w:rPr>
        <w:t>This policy</w:t>
      </w:r>
      <w:r w:rsidRPr="00931DEF">
        <w:rPr>
          <w:rFonts w:eastAsia="Times New Roman" w:cs="Arial"/>
          <w:color w:val="000000"/>
          <w:szCs w:val="16"/>
        </w:rPr>
        <w:t xml:space="preserve"> sets out the framework within which the governing body’s policy on attendance management will operate in order to achieve maximum benefits for pupils, parents and staff. It explains why it is necessary to adopt an attendance management policy and sets out the principles on which it is based. It describes the information about employee attendance that will be collected and under what circumstances it will be used. It emphasises that the process will be underpinned by the use of objective evidence which will be subject to review and possibly inspection. It also identifies the roles and responsibilities of the governing body, the headteacher and the employee which need to be clearly understood to ensure that the policy works effectively and efficiently</w:t>
      </w:r>
    </w:p>
    <w:p w:rsidR="00931DEF" w:rsidRPr="00931DEF" w:rsidRDefault="00931DEF" w:rsidP="00931DEF">
      <w:pPr>
        <w:ind w:left="720"/>
        <w:contextualSpacing/>
        <w:rPr>
          <w:szCs w:val="24"/>
        </w:rPr>
      </w:pP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2" w:name="_Toc503432575"/>
      <w:r w:rsidRPr="00931DEF">
        <w:rPr>
          <w:rFonts w:asciiTheme="majorHAnsi" w:eastAsiaTheme="majorEastAsia" w:hAnsiTheme="majorHAnsi" w:cstheme="majorBidi"/>
          <w:color w:val="365F91" w:themeColor="accent1" w:themeShade="BF"/>
          <w:sz w:val="32"/>
          <w:szCs w:val="32"/>
        </w:rPr>
        <w:t>PURPOSE OF THE POLICY</w:t>
      </w:r>
      <w:bookmarkEnd w:id="2"/>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r w:rsidRPr="00931DEF">
        <w:rPr>
          <w:rFonts w:eastAsia="Times New Roman" w:cs="Arial"/>
          <w:color w:val="000000"/>
          <w:szCs w:val="24"/>
        </w:rPr>
        <w:t>The Governing Body values the contribution of all its employees to the effective running of the school and the delivery of teaching and learning to pupils. Most staff maintain a very good attendance record over a long period of time. Headteachers and Governors will wish to recognise this and build upon existing good practice. However, whilst recognising that employees may be prevented from attending work through ill health, the school has a duty to maintain provision of education to pupils and to minimise disruption in delivery of that education.</w:t>
      </w:r>
    </w:p>
    <w:p w:rsidR="00931DEF" w:rsidRPr="00931DEF" w:rsidRDefault="00931DEF" w:rsidP="00931DEF">
      <w:pPr>
        <w:tabs>
          <w:tab w:val="num" w:pos="720"/>
        </w:tabs>
        <w:autoSpaceDE w:val="0"/>
        <w:autoSpaceDN w:val="0"/>
        <w:adjustRightInd w:val="0"/>
        <w:spacing w:after="120" w:line="240" w:lineRule="auto"/>
        <w:ind w:left="283"/>
        <w:jc w:val="both"/>
        <w:rPr>
          <w:rFonts w:eastAsia="Times New Roman" w:cs="Arial"/>
          <w:color w:val="000000"/>
          <w:szCs w:val="24"/>
        </w:rPr>
      </w:pPr>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r w:rsidRPr="00931DEF">
        <w:rPr>
          <w:rFonts w:eastAsia="Times New Roman" w:cs="Arial"/>
          <w:color w:val="000000"/>
          <w:szCs w:val="24"/>
        </w:rPr>
        <w:t>The Governors are, therefore, committed to managing attendance and sickness absence and creating a culture within which all employees work to maximise attendance for the benefit of themselves, pupils, the community and other stakeholders.</w:t>
      </w:r>
    </w:p>
    <w:p w:rsidR="00931DEF" w:rsidRPr="00931DEF" w:rsidRDefault="00931DEF" w:rsidP="00931DEF">
      <w:pPr>
        <w:autoSpaceDE w:val="0"/>
        <w:autoSpaceDN w:val="0"/>
        <w:adjustRightInd w:val="0"/>
        <w:spacing w:after="120" w:line="240" w:lineRule="auto"/>
        <w:jc w:val="both"/>
        <w:rPr>
          <w:rFonts w:eastAsia="Times New Roman" w:cs="Arial"/>
          <w:color w:val="000000"/>
          <w:szCs w:val="24"/>
        </w:rPr>
      </w:pPr>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r w:rsidRPr="00931DEF">
        <w:rPr>
          <w:rFonts w:eastAsia="Times New Roman" w:cs="Arial"/>
          <w:color w:val="000000"/>
          <w:szCs w:val="24"/>
        </w:rPr>
        <w:t xml:space="preserve">The School will achieve this </w:t>
      </w:r>
      <w:proofErr w:type="gramStart"/>
      <w:r w:rsidRPr="00931DEF">
        <w:rPr>
          <w:rFonts w:eastAsia="Times New Roman" w:cs="Arial"/>
          <w:color w:val="000000"/>
          <w:szCs w:val="24"/>
        </w:rPr>
        <w:t>through:-</w:t>
      </w:r>
      <w:proofErr w:type="gramEnd"/>
    </w:p>
    <w:p w:rsidR="00931DEF" w:rsidRPr="00931DEF" w:rsidRDefault="00931DEF" w:rsidP="00931DEF">
      <w:pPr>
        <w:autoSpaceDE w:val="0"/>
        <w:autoSpaceDN w:val="0"/>
        <w:adjustRightInd w:val="0"/>
        <w:spacing w:after="120" w:line="240" w:lineRule="auto"/>
        <w:jc w:val="both"/>
        <w:rPr>
          <w:rFonts w:eastAsia="Times New Roman" w:cs="Arial"/>
          <w:color w:val="000000"/>
          <w:szCs w:val="24"/>
        </w:rPr>
      </w:pPr>
    </w:p>
    <w:p w:rsidR="00931DEF" w:rsidRPr="00931DEF" w:rsidRDefault="00931DEF" w:rsidP="00931DEF">
      <w:pPr>
        <w:numPr>
          <w:ilvl w:val="0"/>
          <w:numId w:val="11"/>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promoting a high attendance culture</w:t>
      </w:r>
    </w:p>
    <w:p w:rsidR="00931DEF" w:rsidRPr="00931DEF" w:rsidRDefault="00931DEF" w:rsidP="00931DEF">
      <w:pPr>
        <w:numPr>
          <w:ilvl w:val="0"/>
          <w:numId w:val="11"/>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promoting the health, safety and well-being of all employees;</w:t>
      </w:r>
    </w:p>
    <w:p w:rsidR="00931DEF" w:rsidRPr="00931DEF" w:rsidRDefault="00931DEF" w:rsidP="00931DEF">
      <w:pPr>
        <w:numPr>
          <w:ilvl w:val="0"/>
          <w:numId w:val="11"/>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monitoring levels of sickness absence for individuals, teams, departments, and the school as a whole;</w:t>
      </w:r>
      <w:r w:rsidRPr="00931DEF">
        <w:rPr>
          <w:rFonts w:eastAsia="Times New Roman" w:cs="Arial"/>
          <w:b/>
          <w:bCs/>
          <w:color w:val="000000"/>
          <w:sz w:val="22"/>
        </w:rPr>
        <w:t xml:space="preserve"> </w:t>
      </w:r>
      <w:r w:rsidRPr="00931DEF">
        <w:rPr>
          <w:rFonts w:eastAsia="Times New Roman" w:cs="Arial"/>
          <w:color w:val="000000"/>
          <w:sz w:val="22"/>
        </w:rPr>
        <w:t>and</w:t>
      </w:r>
    </w:p>
    <w:p w:rsidR="00931DEF" w:rsidRPr="00931DEF" w:rsidRDefault="00931DEF" w:rsidP="00931DEF">
      <w:pPr>
        <w:numPr>
          <w:ilvl w:val="0"/>
          <w:numId w:val="11"/>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implementing procedures to provide support for employees when absent, whilst addressing unjustified and/or high levels of sickness absence.</w:t>
      </w:r>
    </w:p>
    <w:p w:rsidR="00931DEF" w:rsidRPr="00931DEF" w:rsidRDefault="00931DEF" w:rsidP="00931DEF">
      <w:pPr>
        <w:autoSpaceDE w:val="0"/>
        <w:autoSpaceDN w:val="0"/>
        <w:adjustRightInd w:val="0"/>
        <w:spacing w:after="0" w:line="240" w:lineRule="auto"/>
        <w:ind w:left="1440"/>
        <w:jc w:val="both"/>
        <w:rPr>
          <w:rFonts w:eastAsia="Times New Roman" w:cs="Arial"/>
          <w:color w:val="000000"/>
          <w:szCs w:val="24"/>
        </w:rPr>
      </w:pP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3" w:name="_Toc503432576"/>
      <w:r w:rsidRPr="00931DEF">
        <w:rPr>
          <w:rFonts w:asciiTheme="majorHAnsi" w:eastAsiaTheme="majorEastAsia" w:hAnsiTheme="majorHAnsi" w:cstheme="majorBidi"/>
          <w:b/>
          <w:bCs/>
          <w:color w:val="4F81BD" w:themeColor="accent1"/>
          <w:sz w:val="26"/>
          <w:szCs w:val="26"/>
        </w:rPr>
        <w:t>SCOPE</w:t>
      </w:r>
      <w:bookmarkEnd w:id="3"/>
    </w:p>
    <w:p w:rsidR="00931DEF" w:rsidRPr="00931DEF" w:rsidRDefault="00931DEF" w:rsidP="00931DEF">
      <w:pPr>
        <w:autoSpaceDE w:val="0"/>
        <w:autoSpaceDN w:val="0"/>
        <w:adjustRightInd w:val="0"/>
        <w:spacing w:after="0" w:line="240" w:lineRule="auto"/>
        <w:ind w:left="360"/>
        <w:jc w:val="both"/>
        <w:rPr>
          <w:rFonts w:eastAsia="Times New Roman" w:cs="Arial"/>
          <w:color w:val="000000"/>
          <w:szCs w:val="24"/>
        </w:rPr>
      </w:pPr>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r w:rsidRPr="00931DEF">
        <w:rPr>
          <w:rFonts w:eastAsia="Times New Roman" w:cs="Arial"/>
          <w:color w:val="000000"/>
          <w:szCs w:val="24"/>
        </w:rPr>
        <w:t>This Policy covers the management of both short-term absences and long-term sickness absence. This Managing Attendance Policy applies to all staff employed by the Governing Body.</w:t>
      </w:r>
    </w:p>
    <w:p w:rsidR="00931DEF" w:rsidRPr="00931DEF" w:rsidRDefault="00931DEF" w:rsidP="00931DEF">
      <w:pPr>
        <w:autoSpaceDE w:val="0"/>
        <w:autoSpaceDN w:val="0"/>
        <w:adjustRightInd w:val="0"/>
        <w:spacing w:after="0" w:line="240" w:lineRule="auto"/>
        <w:jc w:val="both"/>
        <w:rPr>
          <w:rFonts w:eastAsia="Times New Roman" w:cs="Arial"/>
          <w:szCs w:val="24"/>
        </w:rPr>
      </w:pPr>
    </w:p>
    <w:p w:rsidR="00931DEF" w:rsidRPr="00931DEF" w:rsidRDefault="00931DEF" w:rsidP="00931DEF">
      <w:pPr>
        <w:autoSpaceDE w:val="0"/>
        <w:autoSpaceDN w:val="0"/>
        <w:adjustRightInd w:val="0"/>
        <w:spacing w:after="0" w:line="240" w:lineRule="auto"/>
        <w:jc w:val="both"/>
        <w:rPr>
          <w:rFonts w:eastAsia="Times New Roman" w:cs="Arial"/>
          <w:szCs w:val="24"/>
        </w:rPr>
      </w:pPr>
      <w:r w:rsidRPr="00931DEF">
        <w:rPr>
          <w:rFonts w:eastAsia="Times New Roman" w:cs="Arial"/>
          <w:szCs w:val="24"/>
        </w:rPr>
        <w:t xml:space="preserve">If attendance issues arise with staff in the course of their employment including their induction or probationary period of service schools should contact One Education HR and People service for advice. </w:t>
      </w:r>
      <w:proofErr w:type="spellStart"/>
      <w:r w:rsidRPr="00931DEF">
        <w:rPr>
          <w:rFonts w:eastAsia="Times New Roman" w:cs="Arial"/>
          <w:szCs w:val="24"/>
        </w:rPr>
        <w:t>HR&amp;People</w:t>
      </w:r>
      <w:proofErr w:type="spellEnd"/>
      <w:r w:rsidRPr="00931DEF">
        <w:rPr>
          <w:rFonts w:eastAsia="Times New Roman" w:cs="Arial"/>
          <w:szCs w:val="24"/>
        </w:rPr>
        <w:t xml:space="preserve"> can provide training and support in implementing this policy and procedure. </w:t>
      </w:r>
      <w:proofErr w:type="spellStart"/>
      <w:r w:rsidRPr="00931DEF">
        <w:rPr>
          <w:rFonts w:eastAsia="Times New Roman" w:cs="Arial"/>
          <w:szCs w:val="24"/>
        </w:rPr>
        <w:t>HR&amp;People</w:t>
      </w:r>
      <w:proofErr w:type="spellEnd"/>
      <w:r w:rsidRPr="00931DEF">
        <w:rPr>
          <w:rFonts w:eastAsia="Times New Roman" w:cs="Arial"/>
          <w:szCs w:val="24"/>
        </w:rPr>
        <w:t xml:space="preserve"> Advisers can advise the school on good practice, highlight any legal requirements and discuss proactive and preventative steps in the management of attendance.  </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r w:rsidRPr="00931DEF">
        <w:rPr>
          <w:rFonts w:asciiTheme="majorHAnsi" w:eastAsiaTheme="majorEastAsia" w:hAnsiTheme="majorHAnsi" w:cstheme="majorBidi"/>
          <w:b/>
          <w:bCs/>
          <w:color w:val="4F81BD" w:themeColor="accent1"/>
          <w:sz w:val="26"/>
          <w:szCs w:val="26"/>
        </w:rPr>
        <w:cr/>
      </w:r>
      <w:bookmarkStart w:id="4" w:name="_Toc503432577"/>
      <w:r w:rsidRPr="00931DEF">
        <w:rPr>
          <w:rFonts w:asciiTheme="majorHAnsi" w:eastAsiaTheme="majorEastAsia" w:hAnsiTheme="majorHAnsi" w:cstheme="majorBidi"/>
          <w:b/>
          <w:bCs/>
          <w:color w:val="4F81BD" w:themeColor="accent1"/>
          <w:sz w:val="26"/>
          <w:szCs w:val="26"/>
        </w:rPr>
        <w:t>PRINCIPLES</w:t>
      </w:r>
      <w:bookmarkEnd w:id="4"/>
    </w:p>
    <w:p w:rsidR="00931DEF" w:rsidRPr="00931DEF" w:rsidRDefault="00931DEF" w:rsidP="00931DEF">
      <w:pPr>
        <w:autoSpaceDE w:val="0"/>
        <w:autoSpaceDN w:val="0"/>
        <w:adjustRightInd w:val="0"/>
        <w:spacing w:after="120" w:line="240" w:lineRule="auto"/>
        <w:ind w:left="709" w:hanging="709"/>
        <w:jc w:val="both"/>
        <w:rPr>
          <w:rFonts w:eastAsia="Times New Roman" w:cs="Arial"/>
          <w:color w:val="000000"/>
          <w:szCs w:val="24"/>
        </w:rPr>
      </w:pPr>
      <w:r w:rsidRPr="00931DEF">
        <w:rPr>
          <w:rFonts w:eastAsia="Times New Roman" w:cs="Arial"/>
          <w:color w:val="000000"/>
          <w:szCs w:val="24"/>
        </w:rPr>
        <w:t xml:space="preserve">Within this Policy the Governing Body </w:t>
      </w:r>
      <w:proofErr w:type="gramStart"/>
      <w:r w:rsidRPr="00931DEF">
        <w:rPr>
          <w:rFonts w:eastAsia="Times New Roman" w:cs="Arial"/>
          <w:color w:val="000000"/>
          <w:szCs w:val="24"/>
        </w:rPr>
        <w:t>will:-</w:t>
      </w:r>
      <w:proofErr w:type="gramEnd"/>
    </w:p>
    <w:p w:rsidR="00931DEF" w:rsidRPr="00931DEF" w:rsidRDefault="00931DEF" w:rsidP="00931DEF">
      <w:pPr>
        <w:numPr>
          <w:ilvl w:val="0"/>
          <w:numId w:val="12"/>
        </w:numPr>
        <w:autoSpaceDE w:val="0"/>
        <w:autoSpaceDN w:val="0"/>
        <w:adjustRightInd w:val="0"/>
        <w:spacing w:after="0" w:line="240" w:lineRule="auto"/>
        <w:ind w:left="709"/>
        <w:jc w:val="both"/>
        <w:rPr>
          <w:rFonts w:eastAsia="Times New Roman" w:cs="Arial"/>
          <w:color w:val="000000"/>
          <w:sz w:val="22"/>
        </w:rPr>
      </w:pPr>
      <w:r w:rsidRPr="00931DEF">
        <w:rPr>
          <w:rFonts w:eastAsia="Times New Roman" w:cs="Arial"/>
          <w:color w:val="000000"/>
          <w:sz w:val="22"/>
        </w:rPr>
        <w:t>deal with sickness absence in a way that is non-discriminatory and in accordance with the School’s commitment to Equal Opportunities;</w:t>
      </w:r>
    </w:p>
    <w:p w:rsidR="00931DEF" w:rsidRPr="00931DEF" w:rsidRDefault="00931DEF" w:rsidP="00931DEF">
      <w:pPr>
        <w:numPr>
          <w:ilvl w:val="0"/>
          <w:numId w:val="12"/>
        </w:numPr>
        <w:autoSpaceDE w:val="0"/>
        <w:autoSpaceDN w:val="0"/>
        <w:adjustRightInd w:val="0"/>
        <w:spacing w:after="0" w:line="240" w:lineRule="auto"/>
        <w:ind w:left="709"/>
        <w:jc w:val="both"/>
        <w:rPr>
          <w:rFonts w:eastAsia="Times New Roman" w:cs="Arial"/>
          <w:color w:val="000000"/>
          <w:sz w:val="22"/>
        </w:rPr>
      </w:pPr>
      <w:r w:rsidRPr="00931DEF">
        <w:rPr>
          <w:rFonts w:eastAsia="Times New Roman" w:cs="Arial"/>
          <w:color w:val="000000"/>
          <w:sz w:val="22"/>
        </w:rPr>
        <w:t>ensure a fair and consistent treatment of all employees who are absent from work;</w:t>
      </w:r>
    </w:p>
    <w:p w:rsidR="00931DEF" w:rsidRPr="00931DEF" w:rsidRDefault="00931DEF" w:rsidP="00931DEF">
      <w:pPr>
        <w:numPr>
          <w:ilvl w:val="0"/>
          <w:numId w:val="12"/>
        </w:numPr>
        <w:autoSpaceDE w:val="0"/>
        <w:autoSpaceDN w:val="0"/>
        <w:adjustRightInd w:val="0"/>
        <w:spacing w:after="0" w:line="240" w:lineRule="auto"/>
        <w:ind w:left="709"/>
        <w:jc w:val="both"/>
        <w:rPr>
          <w:rFonts w:eastAsia="Times New Roman" w:cs="Arial"/>
          <w:color w:val="000000"/>
          <w:sz w:val="22"/>
        </w:rPr>
      </w:pPr>
      <w:r w:rsidRPr="00931DEF">
        <w:rPr>
          <w:rFonts w:eastAsia="Times New Roman" w:cs="Arial"/>
          <w:color w:val="000000"/>
          <w:sz w:val="22"/>
        </w:rPr>
        <w:t>seek medical advice from appropriate practitioners where appropriate;</w:t>
      </w:r>
    </w:p>
    <w:p w:rsidR="00931DEF" w:rsidRPr="00931DEF" w:rsidRDefault="00931DEF" w:rsidP="00931DEF">
      <w:pPr>
        <w:numPr>
          <w:ilvl w:val="0"/>
          <w:numId w:val="12"/>
        </w:numPr>
        <w:autoSpaceDE w:val="0"/>
        <w:autoSpaceDN w:val="0"/>
        <w:adjustRightInd w:val="0"/>
        <w:spacing w:after="0" w:line="240" w:lineRule="auto"/>
        <w:ind w:left="709"/>
        <w:jc w:val="both"/>
        <w:rPr>
          <w:rFonts w:eastAsia="Times New Roman" w:cs="Arial"/>
          <w:color w:val="000000"/>
          <w:sz w:val="22"/>
        </w:rPr>
      </w:pPr>
      <w:r w:rsidRPr="00931DEF">
        <w:rPr>
          <w:rFonts w:eastAsia="Times New Roman" w:cs="Arial"/>
          <w:color w:val="000000"/>
          <w:sz w:val="22"/>
        </w:rPr>
        <w:t>make reasonable adjustments to take account of any disability of an employee in accordance with the Equality Act 2010 and the related Disability Equality Duty and Code of Practice; and</w:t>
      </w:r>
    </w:p>
    <w:p w:rsidR="00931DEF" w:rsidRPr="00931DEF" w:rsidRDefault="00931DEF" w:rsidP="00931DEF">
      <w:pPr>
        <w:numPr>
          <w:ilvl w:val="0"/>
          <w:numId w:val="12"/>
        </w:numPr>
        <w:tabs>
          <w:tab w:val="num" w:pos="720"/>
        </w:tabs>
        <w:autoSpaceDE w:val="0"/>
        <w:autoSpaceDN w:val="0"/>
        <w:adjustRightInd w:val="0"/>
        <w:spacing w:after="0" w:line="240" w:lineRule="auto"/>
        <w:ind w:left="709"/>
        <w:jc w:val="both"/>
        <w:rPr>
          <w:rFonts w:eastAsia="Times New Roman" w:cs="Arial"/>
          <w:color w:val="000000"/>
          <w:sz w:val="22"/>
        </w:rPr>
      </w:pPr>
      <w:r w:rsidRPr="00931DEF">
        <w:rPr>
          <w:rFonts w:eastAsia="Times New Roman" w:cs="Arial"/>
          <w:color w:val="000000"/>
          <w:sz w:val="22"/>
        </w:rPr>
        <w:t>conduct sickness absence cases with respect for confidentiality and in accordance with the requirements of the Data Protection Act and the Access to Medical Records Act.</w:t>
      </w:r>
    </w:p>
    <w:p w:rsidR="00931DEF" w:rsidRPr="00931DEF" w:rsidRDefault="00931DEF" w:rsidP="00931DEF">
      <w:pPr>
        <w:tabs>
          <w:tab w:val="num" w:pos="720"/>
        </w:tabs>
        <w:autoSpaceDE w:val="0"/>
        <w:autoSpaceDN w:val="0"/>
        <w:adjustRightInd w:val="0"/>
        <w:spacing w:after="0" w:line="240" w:lineRule="auto"/>
        <w:ind w:left="283"/>
        <w:jc w:val="both"/>
        <w:rPr>
          <w:rFonts w:eastAsia="Times New Roman" w:cs="Arial"/>
          <w:color w:val="000000"/>
          <w:szCs w:val="24"/>
        </w:rPr>
      </w:pPr>
    </w:p>
    <w:p w:rsidR="00931DEF" w:rsidRPr="00931DEF" w:rsidRDefault="00931DEF" w:rsidP="00931DEF">
      <w:pPr>
        <w:tabs>
          <w:tab w:val="num" w:pos="720"/>
        </w:tabs>
        <w:autoSpaceDE w:val="0"/>
        <w:autoSpaceDN w:val="0"/>
        <w:adjustRightInd w:val="0"/>
        <w:spacing w:after="0" w:line="240" w:lineRule="auto"/>
        <w:jc w:val="both"/>
        <w:rPr>
          <w:rFonts w:eastAsia="Times New Roman" w:cs="Arial"/>
          <w:color w:val="000000"/>
          <w:szCs w:val="24"/>
        </w:rPr>
      </w:pPr>
      <w:r w:rsidRPr="00931DEF">
        <w:rPr>
          <w:rFonts w:eastAsia="Times New Roman" w:cs="Arial"/>
          <w:color w:val="000000"/>
          <w:szCs w:val="24"/>
        </w:rPr>
        <w:t xml:space="preserve">No employee should feel under pressure to return to work while unfit. This policy will not be used to place such pressure on individuals, </w:t>
      </w:r>
      <w:r w:rsidRPr="00931DEF">
        <w:rPr>
          <w:rFonts w:eastAsia="Times New Roman" w:cs="Arial"/>
          <w:szCs w:val="24"/>
        </w:rPr>
        <w:t>however if despite continuing support the employee cannot sustain reasonable levels of attendance dismissal for unsatisfactory attendance or ill health dismissal will be given serious consideration.</w:t>
      </w:r>
      <w:r w:rsidRPr="00931DEF">
        <w:rPr>
          <w:rFonts w:eastAsia="Times New Roman" w:cs="Arial"/>
          <w:color w:val="000000"/>
          <w:szCs w:val="24"/>
        </w:rPr>
        <w:t xml:space="preserve"> </w:t>
      </w:r>
    </w:p>
    <w:p w:rsidR="00931DEF" w:rsidRPr="00931DEF" w:rsidRDefault="00931DEF" w:rsidP="00931DEF">
      <w:pPr>
        <w:autoSpaceDE w:val="0"/>
        <w:autoSpaceDN w:val="0"/>
        <w:adjustRightInd w:val="0"/>
        <w:spacing w:after="0" w:line="240" w:lineRule="auto"/>
        <w:rPr>
          <w:rFonts w:eastAsia="Times New Roman" w:cs="Arial"/>
          <w:color w:val="000000"/>
          <w:szCs w:val="24"/>
        </w:rPr>
      </w:pP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5" w:name="_Toc503432578"/>
      <w:r w:rsidRPr="00931DEF">
        <w:rPr>
          <w:rFonts w:asciiTheme="majorHAnsi" w:eastAsiaTheme="majorEastAsia" w:hAnsiTheme="majorHAnsi" w:cstheme="majorBidi"/>
          <w:b/>
          <w:bCs/>
          <w:color w:val="4F81BD" w:themeColor="accent1"/>
          <w:sz w:val="26"/>
          <w:szCs w:val="26"/>
        </w:rPr>
        <w:t>ROLES AND RESPONSIBILITIES</w:t>
      </w:r>
      <w:bookmarkEnd w:id="5"/>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r w:rsidRPr="00931DEF">
        <w:rPr>
          <w:rFonts w:asciiTheme="majorHAnsi" w:eastAsiaTheme="majorEastAsia" w:hAnsiTheme="majorHAnsi" w:cstheme="majorBidi"/>
          <w:b/>
          <w:bCs/>
          <w:color w:val="4F81BD" w:themeColor="accent1"/>
        </w:rPr>
        <w:tab/>
      </w:r>
      <w:bookmarkStart w:id="6" w:name="_Toc503432579"/>
      <w:r w:rsidRPr="00931DEF">
        <w:rPr>
          <w:rFonts w:asciiTheme="majorHAnsi" w:eastAsiaTheme="majorEastAsia" w:hAnsiTheme="majorHAnsi" w:cstheme="majorBidi"/>
          <w:b/>
          <w:bCs/>
          <w:color w:val="4F81BD" w:themeColor="accent1"/>
        </w:rPr>
        <w:t xml:space="preserve">Employees are required </w:t>
      </w:r>
      <w:proofErr w:type="gramStart"/>
      <w:r w:rsidRPr="00931DEF">
        <w:rPr>
          <w:rFonts w:asciiTheme="majorHAnsi" w:eastAsiaTheme="majorEastAsia" w:hAnsiTheme="majorHAnsi" w:cstheme="majorBidi"/>
          <w:b/>
          <w:bCs/>
          <w:color w:val="4F81BD" w:themeColor="accent1"/>
        </w:rPr>
        <w:t>to:-</w:t>
      </w:r>
      <w:bookmarkEnd w:id="6"/>
      <w:proofErr w:type="gramEnd"/>
    </w:p>
    <w:p w:rsidR="00931DEF" w:rsidRPr="00931DEF" w:rsidRDefault="00931DEF" w:rsidP="00931DEF">
      <w:pPr>
        <w:numPr>
          <w:ilvl w:val="0"/>
          <w:numId w:val="13"/>
        </w:numPr>
        <w:autoSpaceDE w:val="0"/>
        <w:autoSpaceDN w:val="0"/>
        <w:adjustRightInd w:val="0"/>
        <w:spacing w:after="0" w:line="240" w:lineRule="auto"/>
        <w:ind w:firstLine="360"/>
        <w:jc w:val="both"/>
        <w:rPr>
          <w:rFonts w:eastAsia="Times New Roman" w:cs="Arial"/>
          <w:color w:val="000000"/>
          <w:sz w:val="22"/>
        </w:rPr>
      </w:pPr>
      <w:r w:rsidRPr="00931DEF">
        <w:rPr>
          <w:rFonts w:eastAsia="Times New Roman" w:cs="Arial"/>
          <w:color w:val="000000"/>
          <w:sz w:val="22"/>
        </w:rPr>
        <w:t>attend work and fulfil their contractual obligations;</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comply with the school’s sickness absence reporting procedure;</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inform school as soon as possible of any changes in their condition that affects their ability to do their job or alters the timescales for their return to work</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leave contact details when absent due to sickness;</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sz w:val="22"/>
        </w:rPr>
      </w:pPr>
      <w:r w:rsidRPr="00931DEF">
        <w:rPr>
          <w:rFonts w:eastAsia="Times New Roman" w:cs="Arial"/>
          <w:sz w:val="22"/>
        </w:rPr>
        <w:t>advise the school of any outstanding work matters;</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be available during normal working hours to meet with the Headteacher or nominated person to discuss their absence;</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share information with the school with regard to their absence;</w:t>
      </w:r>
    </w:p>
    <w:p w:rsidR="00931DEF" w:rsidRPr="00931DEF" w:rsidRDefault="00931DEF" w:rsidP="00931DEF">
      <w:pPr>
        <w:numPr>
          <w:ilvl w:val="0"/>
          <w:numId w:val="13"/>
        </w:numPr>
        <w:autoSpaceDE w:val="0"/>
        <w:autoSpaceDN w:val="0"/>
        <w:adjustRightInd w:val="0"/>
        <w:spacing w:after="0" w:line="240" w:lineRule="auto"/>
        <w:ind w:firstLine="360"/>
        <w:jc w:val="both"/>
        <w:rPr>
          <w:rFonts w:eastAsia="Times New Roman" w:cs="Arial"/>
          <w:color w:val="000000"/>
          <w:sz w:val="22"/>
        </w:rPr>
      </w:pPr>
      <w:r w:rsidRPr="00931DEF">
        <w:rPr>
          <w:rFonts w:eastAsia="Times New Roman" w:cs="Arial"/>
          <w:color w:val="000000"/>
          <w:sz w:val="22"/>
        </w:rPr>
        <w:t>attend medical referrals/appointments/case conferences;</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attend Return to Work interviews and Attendance Monitoring Reviews (AMRs);</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co-operate with all efforts to identify and implement reasonable adjustments;</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sz w:val="22"/>
        </w:rPr>
      </w:pPr>
      <w:r w:rsidRPr="00931DEF">
        <w:rPr>
          <w:rFonts w:eastAsia="Times New Roman" w:cs="Arial"/>
          <w:sz w:val="22"/>
        </w:rPr>
        <w:t>maintain regular contact with the School in addition to the submission of ‘fit’ notes as appropriate.</w:t>
      </w:r>
    </w:p>
    <w:p w:rsidR="00931DEF" w:rsidRPr="00931DEF" w:rsidRDefault="00931DEF" w:rsidP="00931DEF">
      <w:pPr>
        <w:numPr>
          <w:ilvl w:val="0"/>
          <w:numId w:val="13"/>
        </w:numPr>
        <w:tabs>
          <w:tab w:val="num" w:pos="1440"/>
        </w:tabs>
        <w:autoSpaceDE w:val="0"/>
        <w:autoSpaceDN w:val="0"/>
        <w:adjustRightInd w:val="0"/>
        <w:spacing w:after="0" w:line="240" w:lineRule="auto"/>
        <w:ind w:left="1440"/>
        <w:jc w:val="both"/>
        <w:rPr>
          <w:rFonts w:eastAsia="Times New Roman" w:cs="Arial"/>
          <w:color w:val="000000"/>
          <w:sz w:val="22"/>
        </w:rPr>
      </w:pPr>
      <w:r w:rsidRPr="00931DEF">
        <w:rPr>
          <w:rFonts w:eastAsia="Times New Roman" w:cs="Arial"/>
          <w:color w:val="000000"/>
          <w:sz w:val="22"/>
        </w:rPr>
        <w:t>comply with safe working practices and procedures; and</w:t>
      </w:r>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p>
    <w:p w:rsidR="00931DEF" w:rsidRPr="00931DEF" w:rsidRDefault="00931DEF" w:rsidP="00931DEF">
      <w:pPr>
        <w:autoSpaceDE w:val="0"/>
        <w:autoSpaceDN w:val="0"/>
        <w:adjustRightInd w:val="0"/>
        <w:spacing w:after="0" w:line="240" w:lineRule="auto"/>
        <w:jc w:val="both"/>
        <w:rPr>
          <w:rFonts w:eastAsia="Times New Roman" w:cs="Arial"/>
          <w:color w:val="000000"/>
          <w:sz w:val="22"/>
        </w:rPr>
      </w:pPr>
      <w:r w:rsidRPr="00931DEF">
        <w:rPr>
          <w:rFonts w:eastAsia="Times New Roman" w:cs="Arial"/>
          <w:color w:val="000000"/>
          <w:sz w:val="22"/>
        </w:rPr>
        <w:t>It is expected that staff will participate in treatment programmes, e.g. Cognitive Behaviour Therapy (CBT), Physiotherapy, etc. where it has been indicated that such programmes will improve their health.</w:t>
      </w:r>
      <w:r w:rsidRPr="00931DEF">
        <w:rPr>
          <w:rFonts w:eastAsia="Times New Roman" w:cs="Arial"/>
          <w:color w:val="000000"/>
          <w:sz w:val="22"/>
        </w:rPr>
        <w:cr/>
      </w: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7" w:name="_Toc503432580"/>
      <w:r w:rsidRPr="00931DEF">
        <w:rPr>
          <w:rFonts w:asciiTheme="majorHAnsi" w:eastAsiaTheme="majorEastAsia" w:hAnsiTheme="majorHAnsi" w:cstheme="majorBidi"/>
          <w:b/>
          <w:bCs/>
          <w:color w:val="4F81BD" w:themeColor="accent1"/>
        </w:rPr>
        <w:t>Headteachers and/or other nominated persons</w:t>
      </w:r>
      <w:bookmarkEnd w:id="7"/>
      <w:r w:rsidRPr="00931DEF">
        <w:rPr>
          <w:rFonts w:asciiTheme="majorHAnsi" w:eastAsiaTheme="majorEastAsia" w:hAnsiTheme="majorHAnsi" w:cstheme="majorBidi"/>
          <w:b/>
          <w:bCs/>
          <w:color w:val="4F81BD" w:themeColor="accent1"/>
        </w:rPr>
        <w:t xml:space="preserve"> </w:t>
      </w:r>
    </w:p>
    <w:p w:rsidR="00931DEF" w:rsidRPr="00931DEF" w:rsidRDefault="00931DEF" w:rsidP="00931DEF">
      <w:r w:rsidRPr="00931DEF">
        <w:t xml:space="preserve"> will be responsible for monitoring, managing and controlling absence </w:t>
      </w:r>
      <w:proofErr w:type="gramStart"/>
      <w:r w:rsidRPr="00931DEF">
        <w:t>by:-</w:t>
      </w:r>
      <w:proofErr w:type="gramEnd"/>
    </w:p>
    <w:p w:rsidR="00931DEF" w:rsidRPr="00931DEF" w:rsidRDefault="00931DEF" w:rsidP="00931DEF">
      <w:pPr>
        <w:numPr>
          <w:ilvl w:val="0"/>
          <w:numId w:val="13"/>
        </w:numPr>
        <w:tabs>
          <w:tab w:val="num" w:pos="1134"/>
        </w:tabs>
        <w:autoSpaceDE w:val="0"/>
        <w:autoSpaceDN w:val="0"/>
        <w:adjustRightInd w:val="0"/>
        <w:spacing w:after="0" w:line="240" w:lineRule="auto"/>
        <w:ind w:left="1440" w:hanging="731"/>
        <w:jc w:val="both"/>
        <w:rPr>
          <w:rFonts w:eastAsia="Times New Roman" w:cs="Arial"/>
          <w:color w:val="000000"/>
          <w:sz w:val="22"/>
        </w:rPr>
      </w:pPr>
      <w:r w:rsidRPr="00931DEF">
        <w:rPr>
          <w:rFonts w:eastAsia="Times New Roman" w:cs="Arial"/>
          <w:color w:val="000000"/>
          <w:sz w:val="22"/>
        </w:rPr>
        <w:t>creating a culture where people want to attend work;</w:t>
      </w:r>
    </w:p>
    <w:p w:rsidR="00931DEF" w:rsidRPr="00931DEF" w:rsidRDefault="00931DEF" w:rsidP="00931DEF">
      <w:pPr>
        <w:numPr>
          <w:ilvl w:val="0"/>
          <w:numId w:val="13"/>
        </w:numPr>
        <w:tabs>
          <w:tab w:val="num" w:pos="1134"/>
        </w:tabs>
        <w:autoSpaceDE w:val="0"/>
        <w:autoSpaceDN w:val="0"/>
        <w:adjustRightInd w:val="0"/>
        <w:spacing w:after="0" w:line="240" w:lineRule="auto"/>
        <w:ind w:left="1134" w:hanging="425"/>
        <w:jc w:val="both"/>
        <w:rPr>
          <w:rFonts w:eastAsia="Times New Roman" w:cs="Arial"/>
          <w:color w:val="000000"/>
          <w:sz w:val="22"/>
        </w:rPr>
      </w:pPr>
      <w:r w:rsidRPr="00931DEF">
        <w:rPr>
          <w:rFonts w:eastAsia="Times New Roman" w:cs="Arial"/>
          <w:color w:val="000000"/>
          <w:sz w:val="22"/>
        </w:rPr>
        <w:t>monitoring management information, identifying trends and patterns and taking appropriate action;</w:t>
      </w:r>
    </w:p>
    <w:p w:rsidR="00931DEF" w:rsidRPr="00931DEF" w:rsidRDefault="00931DEF" w:rsidP="00931DEF">
      <w:pPr>
        <w:numPr>
          <w:ilvl w:val="0"/>
          <w:numId w:val="13"/>
        </w:numPr>
        <w:tabs>
          <w:tab w:val="num" w:pos="1134"/>
        </w:tabs>
        <w:autoSpaceDE w:val="0"/>
        <w:autoSpaceDN w:val="0"/>
        <w:adjustRightInd w:val="0"/>
        <w:spacing w:after="0" w:line="240" w:lineRule="auto"/>
        <w:ind w:left="1440" w:hanging="731"/>
        <w:jc w:val="both"/>
        <w:rPr>
          <w:rFonts w:eastAsia="Times New Roman" w:cs="Arial"/>
          <w:color w:val="000000"/>
          <w:sz w:val="22"/>
        </w:rPr>
      </w:pPr>
      <w:r w:rsidRPr="00931DEF">
        <w:rPr>
          <w:rFonts w:eastAsia="Times New Roman" w:cs="Arial"/>
          <w:color w:val="000000"/>
          <w:sz w:val="22"/>
        </w:rPr>
        <w:t>exploring reasons for absence;</w:t>
      </w:r>
    </w:p>
    <w:p w:rsidR="00931DEF" w:rsidRPr="00931DEF" w:rsidRDefault="00931DEF" w:rsidP="00931DEF">
      <w:pPr>
        <w:numPr>
          <w:ilvl w:val="0"/>
          <w:numId w:val="13"/>
        </w:numPr>
        <w:tabs>
          <w:tab w:val="num" w:pos="1134"/>
        </w:tabs>
        <w:autoSpaceDE w:val="0"/>
        <w:autoSpaceDN w:val="0"/>
        <w:adjustRightInd w:val="0"/>
        <w:spacing w:after="0" w:line="240" w:lineRule="auto"/>
        <w:ind w:left="1440" w:hanging="731"/>
        <w:jc w:val="both"/>
        <w:rPr>
          <w:rFonts w:eastAsia="Times New Roman" w:cs="Arial"/>
          <w:color w:val="000000"/>
          <w:sz w:val="22"/>
        </w:rPr>
      </w:pPr>
      <w:r w:rsidRPr="00931DEF">
        <w:rPr>
          <w:rFonts w:eastAsia="Times New Roman" w:cs="Arial"/>
          <w:color w:val="000000"/>
          <w:sz w:val="22"/>
        </w:rPr>
        <w:t>maintaining regular contact with employees;</w:t>
      </w:r>
    </w:p>
    <w:p w:rsidR="00931DEF" w:rsidRPr="00931DEF" w:rsidRDefault="00931DEF" w:rsidP="00931DEF">
      <w:pPr>
        <w:numPr>
          <w:ilvl w:val="0"/>
          <w:numId w:val="13"/>
        </w:numPr>
        <w:tabs>
          <w:tab w:val="num" w:pos="1134"/>
        </w:tabs>
        <w:autoSpaceDE w:val="0"/>
        <w:autoSpaceDN w:val="0"/>
        <w:adjustRightInd w:val="0"/>
        <w:spacing w:after="0" w:line="240" w:lineRule="auto"/>
        <w:ind w:left="1134" w:hanging="447"/>
        <w:jc w:val="both"/>
        <w:rPr>
          <w:rFonts w:eastAsia="Times New Roman" w:cs="Arial"/>
          <w:color w:val="000000"/>
          <w:sz w:val="22"/>
        </w:rPr>
      </w:pPr>
      <w:r w:rsidRPr="00931DEF">
        <w:rPr>
          <w:rFonts w:eastAsia="Times New Roman" w:cs="Arial"/>
          <w:color w:val="000000"/>
          <w:sz w:val="22"/>
        </w:rPr>
        <w:t xml:space="preserve">conducting meaningful Return to Work </w:t>
      </w:r>
      <w:r w:rsidRPr="00931DEF">
        <w:rPr>
          <w:rFonts w:eastAsia="Times New Roman" w:cs="Arial"/>
          <w:sz w:val="22"/>
        </w:rPr>
        <w:t>interviews (see Appendices 3 &amp; 4) and AMRs without de</w:t>
      </w:r>
      <w:r w:rsidRPr="00931DEF">
        <w:rPr>
          <w:rFonts w:eastAsia="Times New Roman" w:cs="Arial"/>
          <w:color w:val="000000"/>
          <w:sz w:val="22"/>
        </w:rPr>
        <w:t>lay;</w:t>
      </w:r>
    </w:p>
    <w:p w:rsidR="00931DEF" w:rsidRPr="00931DEF" w:rsidRDefault="00931DEF" w:rsidP="00931DEF">
      <w:pPr>
        <w:numPr>
          <w:ilvl w:val="0"/>
          <w:numId w:val="13"/>
        </w:numPr>
        <w:tabs>
          <w:tab w:val="num" w:pos="1134"/>
        </w:tabs>
        <w:autoSpaceDE w:val="0"/>
        <w:autoSpaceDN w:val="0"/>
        <w:adjustRightInd w:val="0"/>
        <w:spacing w:after="0" w:line="240" w:lineRule="auto"/>
        <w:ind w:left="1440" w:hanging="731"/>
        <w:jc w:val="both"/>
        <w:rPr>
          <w:rFonts w:eastAsia="Times New Roman" w:cs="Arial"/>
          <w:color w:val="000000"/>
          <w:sz w:val="22"/>
        </w:rPr>
      </w:pPr>
      <w:r w:rsidRPr="00931DEF">
        <w:rPr>
          <w:rFonts w:eastAsia="Times New Roman" w:cs="Arial"/>
          <w:color w:val="000000"/>
          <w:sz w:val="22"/>
        </w:rPr>
        <w:t>arranging Attendance Management Hearings where appropriate;</w:t>
      </w:r>
    </w:p>
    <w:p w:rsidR="00931DEF" w:rsidRPr="00931DEF" w:rsidRDefault="00931DEF" w:rsidP="00931DEF">
      <w:pPr>
        <w:numPr>
          <w:ilvl w:val="0"/>
          <w:numId w:val="13"/>
        </w:numPr>
        <w:tabs>
          <w:tab w:val="num" w:pos="1134"/>
        </w:tabs>
        <w:autoSpaceDE w:val="0"/>
        <w:autoSpaceDN w:val="0"/>
        <w:adjustRightInd w:val="0"/>
        <w:spacing w:after="0" w:line="240" w:lineRule="auto"/>
        <w:ind w:left="1134" w:hanging="425"/>
        <w:jc w:val="both"/>
        <w:rPr>
          <w:rFonts w:eastAsia="Times New Roman" w:cs="Arial"/>
          <w:color w:val="000000"/>
          <w:sz w:val="22"/>
        </w:rPr>
      </w:pPr>
      <w:r w:rsidRPr="00931DEF">
        <w:rPr>
          <w:rFonts w:eastAsia="Times New Roman" w:cs="Arial"/>
          <w:color w:val="000000"/>
          <w:sz w:val="22"/>
        </w:rPr>
        <w:t>ensuring the preparation and completion of all documentation, including confirmation letters;</w:t>
      </w:r>
    </w:p>
    <w:p w:rsidR="00931DEF" w:rsidRPr="00931DEF" w:rsidRDefault="00931DEF" w:rsidP="00931DEF">
      <w:pPr>
        <w:numPr>
          <w:ilvl w:val="0"/>
          <w:numId w:val="13"/>
        </w:numPr>
        <w:tabs>
          <w:tab w:val="num" w:pos="1134"/>
        </w:tabs>
        <w:autoSpaceDE w:val="0"/>
        <w:autoSpaceDN w:val="0"/>
        <w:adjustRightInd w:val="0"/>
        <w:spacing w:after="0" w:line="240" w:lineRule="auto"/>
        <w:ind w:left="1440" w:hanging="731"/>
        <w:jc w:val="both"/>
        <w:rPr>
          <w:rFonts w:eastAsia="Times New Roman" w:cs="Arial"/>
          <w:color w:val="000000"/>
          <w:sz w:val="22"/>
        </w:rPr>
      </w:pPr>
      <w:r w:rsidRPr="00931DEF">
        <w:rPr>
          <w:rFonts w:eastAsia="Times New Roman" w:cs="Arial"/>
          <w:color w:val="000000"/>
          <w:sz w:val="22"/>
        </w:rPr>
        <w:t>seeking advice where necessary;</w:t>
      </w:r>
    </w:p>
    <w:p w:rsidR="00931DEF" w:rsidRPr="00931DEF" w:rsidRDefault="00931DEF" w:rsidP="00931DEF">
      <w:pPr>
        <w:numPr>
          <w:ilvl w:val="0"/>
          <w:numId w:val="13"/>
        </w:numPr>
        <w:tabs>
          <w:tab w:val="num" w:pos="1134"/>
        </w:tabs>
        <w:autoSpaceDE w:val="0"/>
        <w:autoSpaceDN w:val="0"/>
        <w:adjustRightInd w:val="0"/>
        <w:spacing w:after="0" w:line="240" w:lineRule="auto"/>
        <w:ind w:left="1134" w:hanging="425"/>
        <w:jc w:val="both"/>
        <w:rPr>
          <w:rFonts w:eastAsia="Times New Roman" w:cs="Arial"/>
          <w:color w:val="000000"/>
          <w:sz w:val="22"/>
        </w:rPr>
      </w:pPr>
      <w:r w:rsidRPr="00931DEF">
        <w:rPr>
          <w:rFonts w:eastAsia="Times New Roman" w:cs="Arial"/>
          <w:color w:val="000000"/>
          <w:sz w:val="22"/>
        </w:rPr>
        <w:t xml:space="preserve">identifying, </w:t>
      </w:r>
      <w:r w:rsidRPr="00931DEF">
        <w:rPr>
          <w:rFonts w:eastAsia="Times New Roman" w:cs="Arial"/>
          <w:sz w:val="22"/>
        </w:rPr>
        <w:t>considering and</w:t>
      </w:r>
      <w:r w:rsidRPr="00931DEF">
        <w:rPr>
          <w:rFonts w:eastAsia="Times New Roman" w:cs="Arial"/>
          <w:color w:val="000000"/>
          <w:sz w:val="22"/>
        </w:rPr>
        <w:t xml:space="preserve"> implementing reasonable adjustments where appropriate;</w:t>
      </w:r>
    </w:p>
    <w:p w:rsidR="00931DEF" w:rsidRPr="00931DEF" w:rsidRDefault="00931DEF" w:rsidP="00931DEF">
      <w:pPr>
        <w:numPr>
          <w:ilvl w:val="0"/>
          <w:numId w:val="13"/>
        </w:numPr>
        <w:tabs>
          <w:tab w:val="num" w:pos="1134"/>
        </w:tabs>
        <w:autoSpaceDE w:val="0"/>
        <w:autoSpaceDN w:val="0"/>
        <w:adjustRightInd w:val="0"/>
        <w:spacing w:after="0" w:line="240" w:lineRule="auto"/>
        <w:ind w:left="1134" w:hanging="425"/>
        <w:jc w:val="both"/>
        <w:rPr>
          <w:rFonts w:eastAsia="Times New Roman" w:cs="Arial"/>
          <w:sz w:val="22"/>
        </w:rPr>
      </w:pPr>
      <w:r w:rsidRPr="00931DEF">
        <w:rPr>
          <w:rFonts w:eastAsia="Times New Roman" w:cs="Arial"/>
          <w:color w:val="000000"/>
          <w:sz w:val="22"/>
        </w:rPr>
        <w:t xml:space="preserve">considering the benefits of a referral </w:t>
      </w:r>
      <w:r w:rsidRPr="00931DEF">
        <w:rPr>
          <w:rFonts w:eastAsia="Times New Roman" w:cs="Arial"/>
          <w:sz w:val="22"/>
        </w:rPr>
        <w:t>to an occupational health provider</w:t>
      </w:r>
      <w:r w:rsidRPr="00931DEF">
        <w:rPr>
          <w:rFonts w:eastAsia="Times New Roman" w:cs="Arial"/>
          <w:color w:val="000000"/>
          <w:sz w:val="22"/>
        </w:rPr>
        <w:t xml:space="preserve"> </w:t>
      </w:r>
      <w:r w:rsidRPr="00931DEF">
        <w:rPr>
          <w:rFonts w:eastAsia="Times New Roman" w:cs="Arial"/>
          <w:sz w:val="22"/>
        </w:rPr>
        <w:t>(see Appendix 5);</w:t>
      </w:r>
    </w:p>
    <w:p w:rsidR="00931DEF" w:rsidRPr="00931DEF" w:rsidRDefault="00931DEF" w:rsidP="00931DEF">
      <w:pPr>
        <w:numPr>
          <w:ilvl w:val="0"/>
          <w:numId w:val="13"/>
        </w:numPr>
        <w:tabs>
          <w:tab w:val="num" w:pos="1134"/>
        </w:tabs>
        <w:autoSpaceDE w:val="0"/>
        <w:autoSpaceDN w:val="0"/>
        <w:adjustRightInd w:val="0"/>
        <w:spacing w:after="0" w:line="240" w:lineRule="auto"/>
        <w:ind w:left="1440" w:hanging="731"/>
        <w:jc w:val="both"/>
        <w:rPr>
          <w:rFonts w:eastAsia="Times New Roman" w:cs="Arial"/>
          <w:color w:val="000000"/>
          <w:sz w:val="22"/>
        </w:rPr>
      </w:pPr>
      <w:r w:rsidRPr="00931DEF">
        <w:rPr>
          <w:rFonts w:eastAsia="Times New Roman" w:cs="Arial"/>
          <w:color w:val="000000"/>
          <w:sz w:val="22"/>
        </w:rPr>
        <w:t xml:space="preserve">initiating referrals to </w:t>
      </w:r>
      <w:r w:rsidRPr="00931DEF">
        <w:rPr>
          <w:rFonts w:eastAsia="Times New Roman" w:cs="Arial"/>
          <w:sz w:val="22"/>
        </w:rPr>
        <w:t>an</w:t>
      </w:r>
      <w:r w:rsidRPr="00931DEF">
        <w:rPr>
          <w:rFonts w:eastAsia="Times New Roman" w:cs="Arial"/>
          <w:color w:val="000000"/>
          <w:sz w:val="22"/>
        </w:rPr>
        <w:t xml:space="preserve"> Occupational Health provider;</w:t>
      </w:r>
    </w:p>
    <w:p w:rsidR="00931DEF" w:rsidRPr="00931DEF" w:rsidRDefault="00931DEF" w:rsidP="00931DEF">
      <w:pPr>
        <w:numPr>
          <w:ilvl w:val="0"/>
          <w:numId w:val="13"/>
        </w:numPr>
        <w:tabs>
          <w:tab w:val="num" w:pos="1134"/>
        </w:tabs>
        <w:autoSpaceDE w:val="0"/>
        <w:autoSpaceDN w:val="0"/>
        <w:adjustRightInd w:val="0"/>
        <w:spacing w:after="0" w:line="240" w:lineRule="auto"/>
        <w:ind w:left="1134" w:hanging="425"/>
        <w:jc w:val="both"/>
        <w:rPr>
          <w:rFonts w:eastAsia="Times New Roman" w:cs="Arial"/>
          <w:color w:val="000000"/>
          <w:sz w:val="22"/>
        </w:rPr>
      </w:pPr>
      <w:r w:rsidRPr="00931DEF">
        <w:rPr>
          <w:rFonts w:eastAsia="Times New Roman" w:cs="Arial"/>
          <w:color w:val="000000"/>
          <w:sz w:val="22"/>
        </w:rPr>
        <w:t>attending case conferences and making provisions for agreed actions to be carried out;</w:t>
      </w:r>
    </w:p>
    <w:p w:rsidR="00931DEF" w:rsidRPr="00931DEF" w:rsidRDefault="00931DEF" w:rsidP="00931DEF">
      <w:pPr>
        <w:numPr>
          <w:ilvl w:val="0"/>
          <w:numId w:val="13"/>
        </w:numPr>
        <w:tabs>
          <w:tab w:val="num" w:pos="1134"/>
        </w:tabs>
        <w:autoSpaceDE w:val="0"/>
        <w:autoSpaceDN w:val="0"/>
        <w:adjustRightInd w:val="0"/>
        <w:spacing w:after="0" w:line="240" w:lineRule="auto"/>
        <w:ind w:left="1440" w:hanging="731"/>
        <w:jc w:val="both"/>
        <w:rPr>
          <w:rFonts w:eastAsia="Times New Roman" w:cs="Arial"/>
          <w:color w:val="000000"/>
          <w:sz w:val="22"/>
        </w:rPr>
      </w:pPr>
      <w:r w:rsidRPr="00931DEF">
        <w:rPr>
          <w:rFonts w:eastAsia="Times New Roman" w:cs="Arial"/>
          <w:color w:val="000000"/>
          <w:sz w:val="22"/>
        </w:rPr>
        <w:t>taking a consistent, but not necessarily uniform approach to managing absences;</w:t>
      </w:r>
    </w:p>
    <w:p w:rsidR="00931DEF" w:rsidRPr="00931DEF" w:rsidRDefault="00931DEF" w:rsidP="00931DEF">
      <w:pPr>
        <w:numPr>
          <w:ilvl w:val="0"/>
          <w:numId w:val="13"/>
        </w:numPr>
        <w:tabs>
          <w:tab w:val="num" w:pos="1134"/>
        </w:tabs>
        <w:autoSpaceDE w:val="0"/>
        <w:autoSpaceDN w:val="0"/>
        <w:adjustRightInd w:val="0"/>
        <w:spacing w:after="0" w:line="240" w:lineRule="auto"/>
        <w:ind w:left="1440" w:hanging="731"/>
        <w:jc w:val="both"/>
        <w:rPr>
          <w:rFonts w:eastAsia="Times New Roman" w:cs="Arial"/>
          <w:color w:val="000000"/>
          <w:sz w:val="22"/>
        </w:rPr>
      </w:pPr>
      <w:r w:rsidRPr="00931DEF">
        <w:rPr>
          <w:rFonts w:eastAsia="Times New Roman" w:cs="Arial"/>
          <w:color w:val="000000"/>
          <w:sz w:val="22"/>
        </w:rPr>
        <w:t>provide attendance statistics to the Governing Body each term.</w:t>
      </w: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8" w:name="_Toc503432581"/>
      <w:proofErr w:type="spellStart"/>
      <w:r w:rsidRPr="00931DEF">
        <w:rPr>
          <w:rFonts w:asciiTheme="majorHAnsi" w:eastAsiaTheme="majorEastAsia" w:hAnsiTheme="majorHAnsi" w:cstheme="majorBidi"/>
          <w:b/>
          <w:bCs/>
          <w:color w:val="4F81BD" w:themeColor="accent1"/>
        </w:rPr>
        <w:t>HR&amp;People</w:t>
      </w:r>
      <w:proofErr w:type="spellEnd"/>
      <w:r w:rsidRPr="00931DEF">
        <w:rPr>
          <w:rFonts w:asciiTheme="majorHAnsi" w:eastAsiaTheme="majorEastAsia" w:hAnsiTheme="majorHAnsi" w:cstheme="majorBidi"/>
          <w:b/>
          <w:bCs/>
          <w:color w:val="4F81BD" w:themeColor="accent1"/>
        </w:rPr>
        <w:t xml:space="preserve"> Service (under Service Agreement) </w:t>
      </w:r>
      <w:proofErr w:type="gramStart"/>
      <w:r w:rsidRPr="00931DEF">
        <w:rPr>
          <w:rFonts w:asciiTheme="majorHAnsi" w:eastAsiaTheme="majorEastAsia" w:hAnsiTheme="majorHAnsi" w:cstheme="majorBidi"/>
          <w:b/>
          <w:bCs/>
          <w:color w:val="4F81BD" w:themeColor="accent1"/>
        </w:rPr>
        <w:t>will:-</w:t>
      </w:r>
      <w:bookmarkEnd w:id="8"/>
      <w:proofErr w:type="gramEnd"/>
      <w:r w:rsidRPr="00931DEF">
        <w:rPr>
          <w:rFonts w:asciiTheme="majorHAnsi" w:eastAsiaTheme="majorEastAsia" w:hAnsiTheme="majorHAnsi" w:cstheme="majorBidi"/>
          <w:b/>
          <w:bCs/>
          <w:color w:val="4F81BD" w:themeColor="accent1"/>
        </w:rPr>
        <w:t xml:space="preserve"> </w:t>
      </w:r>
    </w:p>
    <w:p w:rsidR="00931DEF" w:rsidRPr="00931DEF" w:rsidRDefault="00931DEF" w:rsidP="00931DEF">
      <w:pPr>
        <w:autoSpaceDE w:val="0"/>
        <w:autoSpaceDN w:val="0"/>
        <w:adjustRightInd w:val="0"/>
        <w:spacing w:after="0" w:line="240" w:lineRule="auto"/>
        <w:jc w:val="both"/>
        <w:rPr>
          <w:rFonts w:eastAsia="Times New Roman" w:cs="Arial"/>
          <w:color w:val="000000"/>
          <w:sz w:val="22"/>
        </w:rPr>
      </w:pPr>
    </w:p>
    <w:p w:rsidR="00931DEF" w:rsidRPr="00931DEF" w:rsidRDefault="00931DEF" w:rsidP="00931DEF">
      <w:pPr>
        <w:numPr>
          <w:ilvl w:val="0"/>
          <w:numId w:val="14"/>
        </w:numPr>
        <w:tabs>
          <w:tab w:val="clear" w:pos="720"/>
          <w:tab w:val="num" w:pos="1134"/>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provide clear, up-to-date guidelines about managing attendance and capability issues and other relevant policies;</w:t>
      </w:r>
    </w:p>
    <w:p w:rsidR="00931DEF" w:rsidRPr="00931DEF" w:rsidRDefault="00931DEF" w:rsidP="00931DEF">
      <w:pPr>
        <w:numPr>
          <w:ilvl w:val="0"/>
          <w:numId w:val="14"/>
        </w:numPr>
        <w:tabs>
          <w:tab w:val="clear" w:pos="720"/>
          <w:tab w:val="num" w:pos="1134"/>
        </w:tabs>
        <w:autoSpaceDE w:val="0"/>
        <w:autoSpaceDN w:val="0"/>
        <w:adjustRightInd w:val="0"/>
        <w:spacing w:after="0" w:line="240" w:lineRule="auto"/>
        <w:ind w:left="1440" w:hanging="873"/>
        <w:jc w:val="both"/>
        <w:rPr>
          <w:rFonts w:eastAsia="Times New Roman" w:cs="Arial"/>
          <w:color w:val="000000"/>
          <w:sz w:val="22"/>
        </w:rPr>
      </w:pPr>
      <w:r w:rsidRPr="00931DEF">
        <w:rPr>
          <w:rFonts w:eastAsia="Times New Roman" w:cs="Arial"/>
          <w:color w:val="000000"/>
          <w:sz w:val="22"/>
        </w:rPr>
        <w:t>provide relevant information as available;</w:t>
      </w:r>
    </w:p>
    <w:p w:rsidR="00931DEF" w:rsidRPr="00931DEF" w:rsidRDefault="00931DEF" w:rsidP="00931DEF">
      <w:pPr>
        <w:numPr>
          <w:ilvl w:val="0"/>
          <w:numId w:val="14"/>
        </w:numPr>
        <w:tabs>
          <w:tab w:val="clear" w:pos="720"/>
          <w:tab w:val="num" w:pos="1134"/>
        </w:tabs>
        <w:autoSpaceDE w:val="0"/>
        <w:autoSpaceDN w:val="0"/>
        <w:adjustRightInd w:val="0"/>
        <w:spacing w:after="0" w:line="240" w:lineRule="auto"/>
        <w:ind w:left="1440" w:hanging="873"/>
        <w:jc w:val="both"/>
        <w:rPr>
          <w:rFonts w:eastAsia="Times New Roman" w:cs="Arial"/>
          <w:color w:val="000000"/>
          <w:sz w:val="22"/>
        </w:rPr>
      </w:pPr>
      <w:r w:rsidRPr="00931DEF">
        <w:rPr>
          <w:rFonts w:eastAsia="Times New Roman" w:cs="Arial"/>
          <w:color w:val="000000"/>
          <w:sz w:val="22"/>
        </w:rPr>
        <w:t>issue advice to schools as requested;</w:t>
      </w:r>
    </w:p>
    <w:p w:rsidR="00931DEF" w:rsidRPr="00931DEF" w:rsidRDefault="00931DEF" w:rsidP="00931DEF">
      <w:pPr>
        <w:numPr>
          <w:ilvl w:val="0"/>
          <w:numId w:val="14"/>
        </w:numPr>
        <w:tabs>
          <w:tab w:val="clear" w:pos="720"/>
          <w:tab w:val="num" w:pos="1134"/>
        </w:tabs>
        <w:autoSpaceDE w:val="0"/>
        <w:autoSpaceDN w:val="0"/>
        <w:adjustRightInd w:val="0"/>
        <w:spacing w:after="0" w:line="240" w:lineRule="auto"/>
        <w:ind w:left="1440" w:hanging="873"/>
        <w:jc w:val="both"/>
        <w:rPr>
          <w:rFonts w:eastAsia="Times New Roman" w:cs="Arial"/>
          <w:color w:val="000000"/>
          <w:sz w:val="22"/>
        </w:rPr>
      </w:pPr>
      <w:r w:rsidRPr="00931DEF">
        <w:rPr>
          <w:rFonts w:eastAsia="Times New Roman" w:cs="Arial"/>
          <w:color w:val="000000"/>
          <w:sz w:val="22"/>
        </w:rPr>
        <w:t>advise on the employment aspects of managing sickness absence cases;</w:t>
      </w:r>
    </w:p>
    <w:p w:rsidR="00931DEF" w:rsidRPr="00931DEF" w:rsidRDefault="00931DEF" w:rsidP="00931DEF">
      <w:pPr>
        <w:numPr>
          <w:ilvl w:val="0"/>
          <w:numId w:val="14"/>
        </w:numPr>
        <w:tabs>
          <w:tab w:val="clear" w:pos="720"/>
          <w:tab w:val="num" w:pos="1134"/>
        </w:tabs>
        <w:autoSpaceDE w:val="0"/>
        <w:autoSpaceDN w:val="0"/>
        <w:adjustRightInd w:val="0"/>
        <w:spacing w:after="0" w:line="240" w:lineRule="auto"/>
        <w:ind w:left="1440" w:hanging="873"/>
        <w:jc w:val="both"/>
        <w:rPr>
          <w:rFonts w:eastAsia="Times New Roman" w:cs="Arial"/>
          <w:color w:val="000000"/>
          <w:sz w:val="22"/>
        </w:rPr>
      </w:pPr>
      <w:r w:rsidRPr="00931DEF">
        <w:rPr>
          <w:rFonts w:eastAsia="Times New Roman" w:cs="Arial"/>
          <w:color w:val="000000"/>
          <w:sz w:val="22"/>
        </w:rPr>
        <w:t>advise on strategies to reduce sickness absence on an individual or overall basis;</w:t>
      </w:r>
    </w:p>
    <w:p w:rsidR="00931DEF" w:rsidRPr="00931DEF" w:rsidRDefault="00931DEF" w:rsidP="00931DEF">
      <w:pPr>
        <w:numPr>
          <w:ilvl w:val="0"/>
          <w:numId w:val="14"/>
        </w:numPr>
        <w:tabs>
          <w:tab w:val="clear" w:pos="720"/>
          <w:tab w:val="num" w:pos="1134"/>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advise/assist schools on the correct implementation of the policy and procedure when necessary;</w:t>
      </w:r>
    </w:p>
    <w:p w:rsidR="00931DEF" w:rsidRPr="00931DEF" w:rsidRDefault="00931DEF" w:rsidP="00931DEF">
      <w:pPr>
        <w:numPr>
          <w:ilvl w:val="0"/>
          <w:numId w:val="14"/>
        </w:numPr>
        <w:tabs>
          <w:tab w:val="clear" w:pos="720"/>
          <w:tab w:val="num" w:pos="1134"/>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highlight any problem areas and bring these to the attention of the appropriate person in school;</w:t>
      </w:r>
    </w:p>
    <w:p w:rsidR="00931DEF" w:rsidRPr="00931DEF" w:rsidRDefault="00931DEF" w:rsidP="00931DEF">
      <w:pPr>
        <w:numPr>
          <w:ilvl w:val="0"/>
          <w:numId w:val="14"/>
        </w:numPr>
        <w:tabs>
          <w:tab w:val="clear" w:pos="720"/>
          <w:tab w:val="num" w:pos="1134"/>
        </w:tabs>
        <w:autoSpaceDE w:val="0"/>
        <w:autoSpaceDN w:val="0"/>
        <w:adjustRightInd w:val="0"/>
        <w:spacing w:after="0" w:line="240" w:lineRule="auto"/>
        <w:ind w:left="1440" w:hanging="873"/>
        <w:jc w:val="both"/>
        <w:rPr>
          <w:rFonts w:eastAsia="Times New Roman" w:cs="Arial"/>
          <w:color w:val="000000"/>
          <w:sz w:val="22"/>
        </w:rPr>
      </w:pPr>
      <w:r w:rsidRPr="00931DEF">
        <w:rPr>
          <w:rFonts w:eastAsia="Times New Roman" w:cs="Arial"/>
          <w:color w:val="000000"/>
          <w:sz w:val="22"/>
        </w:rPr>
        <w:t>assist the Headteacher/nominated person by attending meetings where required.</w:t>
      </w:r>
      <w:r w:rsidRPr="00931DEF">
        <w:rPr>
          <w:rFonts w:eastAsia="Times New Roman" w:cs="Arial"/>
          <w:color w:val="000000"/>
          <w:sz w:val="22"/>
        </w:rPr>
        <w:cr/>
      </w: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szCs w:val="24"/>
        </w:rPr>
      </w:pPr>
      <w:bookmarkStart w:id="9" w:name="_Toc503432582"/>
      <w:r w:rsidRPr="00931DEF">
        <w:rPr>
          <w:rFonts w:asciiTheme="majorHAnsi" w:eastAsiaTheme="majorEastAsia" w:hAnsiTheme="majorHAnsi" w:cstheme="majorBidi"/>
          <w:b/>
          <w:bCs/>
          <w:color w:val="4F81BD" w:themeColor="accent1"/>
          <w:szCs w:val="24"/>
        </w:rPr>
        <w:t xml:space="preserve">The </w:t>
      </w:r>
      <w:r w:rsidRPr="00931DEF">
        <w:rPr>
          <w:rFonts w:asciiTheme="majorHAnsi" w:eastAsiaTheme="majorEastAsia" w:hAnsiTheme="majorHAnsi" w:cstheme="majorBidi"/>
          <w:b/>
          <w:bCs/>
          <w:color w:val="4F81BD" w:themeColor="accent1"/>
        </w:rPr>
        <w:t xml:space="preserve">responsibilities of the </w:t>
      </w:r>
      <w:r w:rsidRPr="00931DEF">
        <w:rPr>
          <w:rFonts w:asciiTheme="majorHAnsi" w:eastAsiaTheme="majorEastAsia" w:hAnsiTheme="majorHAnsi" w:cstheme="majorBidi"/>
          <w:b/>
          <w:bCs/>
          <w:color w:val="4F81BD" w:themeColor="accent1"/>
          <w:szCs w:val="24"/>
        </w:rPr>
        <w:t xml:space="preserve">Governing Body </w:t>
      </w:r>
      <w:r w:rsidRPr="00931DEF">
        <w:rPr>
          <w:rFonts w:asciiTheme="majorHAnsi" w:eastAsiaTheme="majorEastAsia" w:hAnsiTheme="majorHAnsi" w:cstheme="majorBidi"/>
          <w:b/>
          <w:bCs/>
          <w:color w:val="4F81BD" w:themeColor="accent1"/>
        </w:rPr>
        <w:t>are to;</w:t>
      </w:r>
      <w:bookmarkEnd w:id="9"/>
    </w:p>
    <w:p w:rsidR="00931DEF" w:rsidRPr="00931DEF" w:rsidRDefault="00931DEF" w:rsidP="00931DEF">
      <w:pPr>
        <w:numPr>
          <w:ilvl w:val="0"/>
          <w:numId w:val="31"/>
        </w:numPr>
        <w:tabs>
          <w:tab w:val="num" w:pos="1440"/>
        </w:tabs>
        <w:spacing w:after="0" w:line="240" w:lineRule="auto"/>
        <w:ind w:left="1440"/>
        <w:jc w:val="both"/>
        <w:rPr>
          <w:color w:val="000000"/>
          <w:sz w:val="22"/>
        </w:rPr>
      </w:pPr>
      <w:r w:rsidRPr="00931DEF">
        <w:rPr>
          <w:color w:val="000000"/>
          <w:sz w:val="22"/>
        </w:rPr>
        <w:t xml:space="preserve">Establish a relevant Committee structure and identify how delegation of functions to the Headteacher will be managed; </w:t>
      </w:r>
    </w:p>
    <w:p w:rsidR="00931DEF" w:rsidRPr="00931DEF" w:rsidRDefault="00931DEF" w:rsidP="00931DEF">
      <w:pPr>
        <w:numPr>
          <w:ilvl w:val="0"/>
          <w:numId w:val="31"/>
        </w:numPr>
        <w:tabs>
          <w:tab w:val="num" w:pos="1440"/>
        </w:tabs>
        <w:spacing w:after="0" w:line="240" w:lineRule="auto"/>
        <w:ind w:hanging="720"/>
        <w:jc w:val="both"/>
        <w:rPr>
          <w:color w:val="000000"/>
          <w:sz w:val="22"/>
        </w:rPr>
      </w:pPr>
      <w:r w:rsidRPr="00931DEF">
        <w:rPr>
          <w:color w:val="000000"/>
          <w:sz w:val="22"/>
        </w:rPr>
        <w:t>ensure that the school has a policy on managing attendance;</w:t>
      </w:r>
    </w:p>
    <w:p w:rsidR="00931DEF" w:rsidRPr="00931DEF" w:rsidRDefault="00931DEF" w:rsidP="00931DEF">
      <w:pPr>
        <w:numPr>
          <w:ilvl w:val="0"/>
          <w:numId w:val="32"/>
        </w:numPr>
        <w:tabs>
          <w:tab w:val="num" w:pos="1440"/>
        </w:tabs>
        <w:spacing w:after="0" w:line="240" w:lineRule="auto"/>
        <w:ind w:left="1440"/>
        <w:jc w:val="both"/>
        <w:rPr>
          <w:color w:val="000000"/>
          <w:sz w:val="22"/>
        </w:rPr>
      </w:pPr>
      <w:r w:rsidRPr="00931DEF">
        <w:rPr>
          <w:color w:val="000000"/>
          <w:sz w:val="22"/>
        </w:rPr>
        <w:t>review the policy annually;</w:t>
      </w:r>
    </w:p>
    <w:p w:rsidR="00931DEF" w:rsidRPr="00931DEF" w:rsidRDefault="00931DEF" w:rsidP="00931DEF">
      <w:pPr>
        <w:numPr>
          <w:ilvl w:val="0"/>
          <w:numId w:val="33"/>
        </w:numPr>
        <w:tabs>
          <w:tab w:val="num" w:pos="1440"/>
        </w:tabs>
        <w:spacing w:after="0" w:line="240" w:lineRule="auto"/>
        <w:ind w:hanging="720"/>
        <w:jc w:val="both"/>
        <w:rPr>
          <w:color w:val="000000"/>
          <w:sz w:val="22"/>
        </w:rPr>
      </w:pPr>
      <w:r w:rsidRPr="00931DEF">
        <w:rPr>
          <w:color w:val="000000"/>
          <w:sz w:val="22"/>
        </w:rPr>
        <w:t>monitor and review overall staff attendance statistics each term;</w:t>
      </w:r>
    </w:p>
    <w:p w:rsidR="00931DEF" w:rsidRPr="00931DEF" w:rsidRDefault="00931DEF" w:rsidP="00931DEF">
      <w:pPr>
        <w:numPr>
          <w:ilvl w:val="0"/>
          <w:numId w:val="34"/>
        </w:numPr>
        <w:tabs>
          <w:tab w:val="num" w:pos="1440"/>
        </w:tabs>
        <w:spacing w:after="0" w:line="240" w:lineRule="auto"/>
        <w:ind w:hanging="720"/>
        <w:jc w:val="both"/>
        <w:rPr>
          <w:sz w:val="22"/>
        </w:rPr>
      </w:pPr>
      <w:r w:rsidRPr="00931DEF">
        <w:rPr>
          <w:color w:val="000000"/>
          <w:sz w:val="22"/>
        </w:rPr>
        <w:t xml:space="preserve">ensure </w:t>
      </w:r>
      <w:r w:rsidRPr="00931DEF">
        <w:rPr>
          <w:sz w:val="22"/>
        </w:rPr>
        <w:t>appropriate budget provision for supply staff and staff welfare;</w:t>
      </w:r>
    </w:p>
    <w:p w:rsidR="00931DEF" w:rsidRPr="00931DEF" w:rsidRDefault="00931DEF" w:rsidP="00931DEF">
      <w:pPr>
        <w:numPr>
          <w:ilvl w:val="0"/>
          <w:numId w:val="35"/>
        </w:numPr>
        <w:tabs>
          <w:tab w:val="num" w:pos="1440"/>
        </w:tabs>
        <w:spacing w:after="0" w:line="240" w:lineRule="auto"/>
        <w:ind w:left="1440"/>
        <w:jc w:val="both"/>
        <w:rPr>
          <w:sz w:val="22"/>
        </w:rPr>
      </w:pPr>
      <w:r w:rsidRPr="00931DEF">
        <w:rPr>
          <w:sz w:val="22"/>
        </w:rPr>
        <w:t>perform their statutory duties under the Health and Safety at Work Act 1974 (as amended) and in particular the Management of Health and Safety at Work Regulations 1999 (as amended);</w:t>
      </w:r>
      <w:r w:rsidRPr="00931DEF">
        <w:rPr>
          <w:b/>
          <w:color w:val="0000FF"/>
          <w:sz w:val="22"/>
        </w:rPr>
        <w:t xml:space="preserve"> </w:t>
      </w:r>
    </w:p>
    <w:p w:rsidR="00931DEF" w:rsidRPr="00931DEF" w:rsidRDefault="00931DEF" w:rsidP="00931DEF">
      <w:pPr>
        <w:numPr>
          <w:ilvl w:val="0"/>
          <w:numId w:val="36"/>
        </w:numPr>
        <w:tabs>
          <w:tab w:val="num" w:pos="1440"/>
        </w:tabs>
        <w:spacing w:after="0" w:line="240" w:lineRule="auto"/>
        <w:ind w:hanging="720"/>
        <w:jc w:val="both"/>
        <w:rPr>
          <w:color w:val="000000"/>
          <w:sz w:val="22"/>
        </w:rPr>
      </w:pPr>
      <w:r w:rsidRPr="00931DEF">
        <w:rPr>
          <w:sz w:val="22"/>
        </w:rPr>
        <w:t>manage</w:t>
      </w:r>
      <w:r w:rsidRPr="00931DEF">
        <w:rPr>
          <w:color w:val="000000"/>
          <w:sz w:val="22"/>
        </w:rPr>
        <w:t xml:space="preserve"> any attendance issues relating to the headteacher;</w:t>
      </w:r>
    </w:p>
    <w:p w:rsidR="00931DEF" w:rsidRPr="00931DEF" w:rsidRDefault="00931DEF" w:rsidP="00931DEF">
      <w:pPr>
        <w:numPr>
          <w:ilvl w:val="0"/>
          <w:numId w:val="37"/>
        </w:numPr>
        <w:tabs>
          <w:tab w:val="num" w:pos="1440"/>
        </w:tabs>
        <w:spacing w:after="0" w:line="240" w:lineRule="auto"/>
        <w:ind w:left="1440"/>
        <w:jc w:val="both"/>
        <w:rPr>
          <w:color w:val="000000"/>
          <w:sz w:val="22"/>
        </w:rPr>
      </w:pPr>
      <w:r w:rsidRPr="00931DEF">
        <w:rPr>
          <w:color w:val="000000"/>
          <w:sz w:val="22"/>
        </w:rPr>
        <w:t>ensure that the headteacher carries out his/her responsibilities to implement the policy appropriately</w:t>
      </w: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10" w:name="_Toc503432583"/>
      <w:r w:rsidRPr="00931DEF">
        <w:rPr>
          <w:rFonts w:asciiTheme="majorHAnsi" w:eastAsiaTheme="majorEastAsia" w:hAnsiTheme="majorHAnsi" w:cstheme="majorBidi"/>
          <w:b/>
          <w:bCs/>
          <w:color w:val="4F81BD" w:themeColor="accent1"/>
        </w:rPr>
        <w:t>Occupational Health Service Provider</w:t>
      </w:r>
      <w:bookmarkEnd w:id="10"/>
    </w:p>
    <w:p w:rsidR="00931DEF" w:rsidRPr="00931DEF" w:rsidRDefault="00931DEF" w:rsidP="00931DEF">
      <w:pPr>
        <w:tabs>
          <w:tab w:val="num" w:pos="1440"/>
        </w:tabs>
        <w:autoSpaceDE w:val="0"/>
        <w:autoSpaceDN w:val="0"/>
        <w:adjustRightInd w:val="0"/>
        <w:spacing w:after="0" w:line="240" w:lineRule="auto"/>
        <w:jc w:val="both"/>
        <w:rPr>
          <w:rFonts w:eastAsia="Times New Roman" w:cs="Arial"/>
          <w:szCs w:val="24"/>
        </w:rPr>
      </w:pPr>
      <w:r w:rsidRPr="00931DEF">
        <w:rPr>
          <w:rFonts w:eastAsia="Times New Roman" w:cs="Arial"/>
          <w:szCs w:val="24"/>
        </w:rPr>
        <w:t xml:space="preserve">An Occupational Health provider will offer advice on how to support the employee to facilitate an early safe return or how best to promote attendance within school. </w:t>
      </w:r>
    </w:p>
    <w:p w:rsidR="00931DEF" w:rsidRPr="00931DEF" w:rsidRDefault="00931DEF" w:rsidP="00931DEF">
      <w:pPr>
        <w:tabs>
          <w:tab w:val="num" w:pos="1440"/>
        </w:tabs>
        <w:autoSpaceDE w:val="0"/>
        <w:autoSpaceDN w:val="0"/>
        <w:adjustRightInd w:val="0"/>
        <w:spacing w:after="0" w:line="240" w:lineRule="auto"/>
        <w:jc w:val="both"/>
        <w:rPr>
          <w:rFonts w:eastAsia="Times New Roman" w:cs="Arial"/>
          <w:szCs w:val="24"/>
        </w:rPr>
      </w:pPr>
    </w:p>
    <w:p w:rsidR="00931DEF" w:rsidRPr="00931DEF" w:rsidRDefault="00931DEF" w:rsidP="00931DEF">
      <w:pPr>
        <w:keepNext/>
        <w:keepLines/>
        <w:spacing w:before="200" w:after="0"/>
        <w:outlineLvl w:val="3"/>
        <w:rPr>
          <w:rFonts w:asciiTheme="majorHAnsi" w:eastAsiaTheme="majorEastAsia" w:hAnsiTheme="majorHAnsi" w:cstheme="majorBidi"/>
          <w:b/>
          <w:bCs/>
          <w:i/>
          <w:iCs/>
          <w:color w:val="4F81BD" w:themeColor="accent1"/>
        </w:rPr>
      </w:pPr>
      <w:r w:rsidRPr="00931DEF">
        <w:rPr>
          <w:rFonts w:asciiTheme="majorHAnsi" w:eastAsiaTheme="majorEastAsia" w:hAnsiTheme="majorHAnsi" w:cstheme="majorBidi"/>
          <w:b/>
          <w:bCs/>
          <w:i/>
          <w:iCs/>
          <w:color w:val="4F81BD" w:themeColor="accent1"/>
        </w:rPr>
        <w:t xml:space="preserve">Occupational Health Advisers </w:t>
      </w:r>
      <w:proofErr w:type="gramStart"/>
      <w:r w:rsidRPr="00931DEF">
        <w:rPr>
          <w:rFonts w:asciiTheme="majorHAnsi" w:eastAsiaTheme="majorEastAsia" w:hAnsiTheme="majorHAnsi" w:cstheme="majorBidi"/>
          <w:b/>
          <w:bCs/>
          <w:i/>
          <w:iCs/>
          <w:color w:val="4F81BD" w:themeColor="accent1"/>
        </w:rPr>
        <w:t>will:-</w:t>
      </w:r>
      <w:proofErr w:type="gramEnd"/>
    </w:p>
    <w:p w:rsidR="00931DEF" w:rsidRPr="00931DEF" w:rsidRDefault="00931DEF" w:rsidP="00931DEF">
      <w:pPr>
        <w:autoSpaceDE w:val="0"/>
        <w:autoSpaceDN w:val="0"/>
        <w:adjustRightInd w:val="0"/>
        <w:spacing w:after="0" w:line="240" w:lineRule="auto"/>
        <w:jc w:val="both"/>
        <w:rPr>
          <w:rFonts w:eastAsia="Times New Roman" w:cs="Arial"/>
          <w:color w:val="000000"/>
          <w:szCs w:val="24"/>
        </w:rPr>
      </w:pP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advise school with regard to conditions falling under the disability provisions of the Equality Act 2010;</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assess the physical and mental fitness of employees and advise school on what work an employee can undertake within the parameters of their medical condition;</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seek to obtain medical information from GP’s and Specialists and make onward referrals as appropriate (including Occupational Health Physician, physiotherapy, counselling);</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advise school on how the ill health of an employee can best be managed, to facilitate a speedy return to work;</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advise, when possible, on the expected length of recovery periods and/or return to work dates;</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advise schools and employees at case conferences;</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advise on the need to seek consent to access medical records;</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advise school of any failure to attend appointments;</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color w:val="000000"/>
          <w:sz w:val="22"/>
        </w:rPr>
      </w:pPr>
      <w:r w:rsidRPr="00931DEF">
        <w:rPr>
          <w:rFonts w:eastAsia="Times New Roman" w:cs="Arial"/>
          <w:color w:val="000000"/>
          <w:sz w:val="22"/>
        </w:rPr>
        <w:t>provide sickness management reports;</w:t>
      </w:r>
    </w:p>
    <w:p w:rsidR="00931DEF" w:rsidRPr="00931DEF" w:rsidRDefault="00931DEF" w:rsidP="00931DEF">
      <w:pPr>
        <w:numPr>
          <w:ilvl w:val="0"/>
          <w:numId w:val="15"/>
        </w:numPr>
        <w:tabs>
          <w:tab w:val="clear" w:pos="720"/>
        </w:tabs>
        <w:autoSpaceDE w:val="0"/>
        <w:autoSpaceDN w:val="0"/>
        <w:adjustRightInd w:val="0"/>
        <w:spacing w:after="0" w:line="240" w:lineRule="auto"/>
        <w:ind w:left="1134" w:hanging="567"/>
        <w:jc w:val="both"/>
        <w:rPr>
          <w:rFonts w:eastAsia="Times New Roman" w:cs="Arial"/>
          <w:sz w:val="22"/>
        </w:rPr>
      </w:pPr>
      <w:r w:rsidRPr="00931DEF">
        <w:rPr>
          <w:rFonts w:eastAsia="Times New Roman" w:cs="Arial"/>
          <w:color w:val="000000"/>
          <w:sz w:val="22"/>
        </w:rPr>
        <w:t xml:space="preserve">recommend for consideration school actions that are based on the </w:t>
      </w:r>
      <w:r w:rsidRPr="00931DEF">
        <w:rPr>
          <w:rFonts w:eastAsia="Times New Roman" w:cs="Arial"/>
          <w:sz w:val="22"/>
        </w:rPr>
        <w:t>medical circumstances of an employee.</w:t>
      </w:r>
    </w:p>
    <w:p w:rsidR="00931DEF" w:rsidRPr="00931DEF" w:rsidRDefault="00931DEF" w:rsidP="00931DEF">
      <w:pPr>
        <w:autoSpaceDE w:val="0"/>
        <w:autoSpaceDN w:val="0"/>
        <w:adjustRightInd w:val="0"/>
        <w:spacing w:after="0" w:line="240" w:lineRule="auto"/>
        <w:ind w:left="1440"/>
        <w:jc w:val="both"/>
        <w:rPr>
          <w:rFonts w:eastAsia="Times New Roman" w:cs="Arial"/>
          <w:szCs w:val="24"/>
        </w:rPr>
      </w:pPr>
    </w:p>
    <w:p w:rsidR="00931DEF" w:rsidRPr="00931DEF" w:rsidRDefault="00931DEF" w:rsidP="00931DEF">
      <w:pPr>
        <w:autoSpaceDE w:val="0"/>
        <w:autoSpaceDN w:val="0"/>
        <w:adjustRightInd w:val="0"/>
        <w:spacing w:after="0" w:line="240" w:lineRule="auto"/>
        <w:jc w:val="both"/>
        <w:rPr>
          <w:rFonts w:eastAsia="Times New Roman" w:cs="Arial"/>
          <w:color w:val="FF0000"/>
          <w:szCs w:val="24"/>
        </w:rPr>
      </w:pPr>
      <w:r w:rsidRPr="00931DEF">
        <w:rPr>
          <w:rFonts w:eastAsia="Times New Roman" w:cs="Arial"/>
          <w:szCs w:val="24"/>
        </w:rPr>
        <w:t xml:space="preserve">Further advice on managing attendance issues can be obtained from the government supported independent assessment service, the </w:t>
      </w:r>
      <w:r w:rsidRPr="00931DEF">
        <w:rPr>
          <w:rFonts w:eastAsia="Times New Roman" w:cs="Arial"/>
          <w:b/>
          <w:szCs w:val="24"/>
        </w:rPr>
        <w:t>Fit for Work Service</w:t>
      </w:r>
      <w:r w:rsidRPr="00931DEF">
        <w:rPr>
          <w:rFonts w:eastAsia="Times New Roman" w:cs="Arial"/>
          <w:szCs w:val="24"/>
        </w:rPr>
        <w:t xml:space="preserve">. The service helps employees who are absent from work for more than four weeks to return to work sooner. There is no limit on the number of employees referred but an individual employee can only be referred once in any twelve-month period. </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11" w:name="_Toc503432584"/>
      <w:r w:rsidRPr="00931DEF">
        <w:rPr>
          <w:rFonts w:asciiTheme="majorHAnsi" w:eastAsiaTheme="majorEastAsia" w:hAnsiTheme="majorHAnsi" w:cstheme="majorBidi"/>
          <w:b/>
          <w:bCs/>
          <w:color w:val="4F81BD" w:themeColor="accent1"/>
          <w:sz w:val="26"/>
          <w:szCs w:val="26"/>
        </w:rPr>
        <w:t>CONDUCT ISSUES</w:t>
      </w:r>
      <w:bookmarkEnd w:id="11"/>
    </w:p>
    <w:p w:rsidR="00931DEF" w:rsidRPr="00931DEF" w:rsidRDefault="00931DEF" w:rsidP="00931DEF">
      <w:pPr>
        <w:spacing w:after="120"/>
        <w:jc w:val="both"/>
      </w:pPr>
      <w:r w:rsidRPr="00931DEF">
        <w:t xml:space="preserve">Failure to comply with the provisions of the Attendance Management Policy and Procedure, for example </w:t>
      </w:r>
      <w:proofErr w:type="gramStart"/>
      <w:r w:rsidRPr="00931DEF">
        <w:t>by:-</w:t>
      </w:r>
      <w:proofErr w:type="gramEnd"/>
      <w:r w:rsidRPr="00931DEF">
        <w:t xml:space="preserve"> </w:t>
      </w:r>
    </w:p>
    <w:p w:rsidR="00931DEF" w:rsidRPr="00931DEF" w:rsidRDefault="00931DEF" w:rsidP="00931DEF">
      <w:pPr>
        <w:numPr>
          <w:ilvl w:val="0"/>
          <w:numId w:val="2"/>
        </w:numPr>
        <w:spacing w:after="0" w:line="240" w:lineRule="auto"/>
        <w:jc w:val="both"/>
        <w:rPr>
          <w:sz w:val="22"/>
        </w:rPr>
      </w:pPr>
      <w:r w:rsidRPr="00931DEF">
        <w:rPr>
          <w:sz w:val="22"/>
        </w:rPr>
        <w:t>providing false information;</w:t>
      </w:r>
    </w:p>
    <w:p w:rsidR="00931DEF" w:rsidRPr="00931DEF" w:rsidRDefault="00931DEF" w:rsidP="00931DEF">
      <w:pPr>
        <w:numPr>
          <w:ilvl w:val="0"/>
          <w:numId w:val="2"/>
        </w:numPr>
        <w:spacing w:after="0" w:line="240" w:lineRule="auto"/>
        <w:jc w:val="both"/>
        <w:rPr>
          <w:sz w:val="22"/>
        </w:rPr>
      </w:pPr>
      <w:r w:rsidRPr="00931DEF">
        <w:rPr>
          <w:sz w:val="22"/>
        </w:rPr>
        <w:t>failing to comply with the reporting procedure;</w:t>
      </w:r>
    </w:p>
    <w:p w:rsidR="00931DEF" w:rsidRPr="00931DEF" w:rsidRDefault="00931DEF" w:rsidP="00931DEF">
      <w:pPr>
        <w:numPr>
          <w:ilvl w:val="0"/>
          <w:numId w:val="2"/>
        </w:numPr>
        <w:spacing w:after="0" w:line="240" w:lineRule="auto"/>
        <w:jc w:val="both"/>
        <w:rPr>
          <w:sz w:val="22"/>
        </w:rPr>
      </w:pPr>
      <w:r w:rsidRPr="00931DEF">
        <w:rPr>
          <w:sz w:val="22"/>
        </w:rPr>
        <w:t>failing to attend medical appointments; or</w:t>
      </w:r>
    </w:p>
    <w:p w:rsidR="00931DEF" w:rsidRPr="00931DEF" w:rsidRDefault="00931DEF" w:rsidP="00931DEF">
      <w:pPr>
        <w:numPr>
          <w:ilvl w:val="0"/>
          <w:numId w:val="2"/>
        </w:numPr>
        <w:spacing w:after="0" w:line="240" w:lineRule="auto"/>
        <w:jc w:val="both"/>
        <w:rPr>
          <w:sz w:val="22"/>
        </w:rPr>
      </w:pPr>
      <w:r w:rsidRPr="00931DEF">
        <w:rPr>
          <w:sz w:val="22"/>
        </w:rPr>
        <w:t>failing to provide medical certificates when due</w:t>
      </w:r>
    </w:p>
    <w:p w:rsidR="00931DEF" w:rsidRPr="00931DEF" w:rsidRDefault="00931DEF" w:rsidP="00931DEF">
      <w:pPr>
        <w:jc w:val="both"/>
        <w:rPr>
          <w:szCs w:val="24"/>
        </w:rPr>
      </w:pPr>
    </w:p>
    <w:p w:rsidR="00931DEF" w:rsidRPr="00931DEF" w:rsidRDefault="00931DEF" w:rsidP="00931DEF">
      <w:pPr>
        <w:jc w:val="both"/>
        <w:rPr>
          <w:szCs w:val="24"/>
        </w:rPr>
      </w:pPr>
      <w:r w:rsidRPr="00931DEF">
        <w:rPr>
          <w:szCs w:val="24"/>
        </w:rPr>
        <w:t>will be subject to a separate investigation. Where it is believed that the policy may have been breached disciplinary action (up to and including summary dismissal) may be taken under the School’s Disciplinary Procedure.</w:t>
      </w:r>
    </w:p>
    <w:p w:rsidR="00931DEF" w:rsidRPr="00931DEF" w:rsidRDefault="00931DEF" w:rsidP="00931DEF">
      <w:pPr>
        <w:jc w:val="both"/>
        <w:rPr>
          <w:szCs w:val="24"/>
        </w:rPr>
      </w:pPr>
      <w:r w:rsidRPr="00931DEF">
        <w:rPr>
          <w:szCs w:val="24"/>
        </w:rPr>
        <w:t>Failure to comply may also lead to loss or suspension of pay where an investigation establishes that the requirements of the Attendance Management Procedure have not been followed nor has the employee taken reasonable steps to comply with the Procedure.</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12" w:name="_Toc503432585"/>
      <w:r w:rsidRPr="00931DEF">
        <w:rPr>
          <w:rFonts w:asciiTheme="majorHAnsi" w:eastAsiaTheme="majorEastAsia" w:hAnsiTheme="majorHAnsi" w:cstheme="majorBidi"/>
          <w:b/>
          <w:bCs/>
          <w:color w:val="4F81BD" w:themeColor="accent1"/>
          <w:sz w:val="26"/>
          <w:szCs w:val="26"/>
        </w:rPr>
        <w:t>RECORDS MANAGEMENT</w:t>
      </w:r>
      <w:bookmarkEnd w:id="12"/>
    </w:p>
    <w:p w:rsidR="00931DEF" w:rsidRPr="00931DEF" w:rsidRDefault="00931DEF" w:rsidP="00931DEF">
      <w:pPr>
        <w:jc w:val="both"/>
      </w:pPr>
      <w:r w:rsidRPr="00931DEF">
        <w:t>Each period of absence will be formally recorded and information on an employee’s absence will be reviewed by the Headteacher or nominated person. Where appropriate this information will be discussed with the employee or provided to their line manager to assist them in promoting a high attendance culture.</w:t>
      </w:r>
    </w:p>
    <w:p w:rsidR="00931DEF" w:rsidRPr="00931DEF" w:rsidRDefault="00931DEF" w:rsidP="00931DEF">
      <w:pPr>
        <w:jc w:val="both"/>
      </w:pPr>
      <w:r w:rsidRPr="00931DEF">
        <w:t>The employee’s absence records may be used as part of any review of absence or any other occasion where the school believes that the information is of material relevance to any decisions regarding the employee.</w:t>
      </w:r>
    </w:p>
    <w:p w:rsidR="00931DEF" w:rsidRPr="00931DEF" w:rsidRDefault="00931DEF" w:rsidP="00931DEF">
      <w:pPr>
        <w:jc w:val="both"/>
      </w:pPr>
      <w:r w:rsidRPr="00931DEF">
        <w:t>Absence records constitute confidential information and will be retained in accordance with the Attendance Management Policy and Procedure and any other related statutory acts such as the Data Protection Act.</w:t>
      </w:r>
    </w:p>
    <w:p w:rsidR="00931DEF" w:rsidRPr="00931DEF" w:rsidRDefault="00931DEF" w:rsidP="00931DEF">
      <w:pPr>
        <w:jc w:val="both"/>
      </w:pP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13" w:name="_Toc503432586"/>
      <w:r w:rsidRPr="00931DEF">
        <w:rPr>
          <w:rFonts w:asciiTheme="majorHAnsi" w:eastAsiaTheme="majorEastAsia" w:hAnsiTheme="majorHAnsi" w:cstheme="majorBidi"/>
          <w:color w:val="365F91" w:themeColor="accent1" w:themeShade="BF"/>
          <w:sz w:val="32"/>
          <w:szCs w:val="32"/>
        </w:rPr>
        <w:t>Section 2 - ATTENDANCE MANAGEMENT PROCEDURE</w:t>
      </w:r>
      <w:bookmarkEnd w:id="13"/>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14" w:name="_Toc503432587"/>
      <w:r w:rsidRPr="00931DEF">
        <w:rPr>
          <w:rFonts w:asciiTheme="majorHAnsi" w:eastAsiaTheme="majorEastAsia" w:hAnsiTheme="majorHAnsi" w:cstheme="majorBidi"/>
          <w:b/>
          <w:bCs/>
          <w:color w:val="4F81BD" w:themeColor="accent1"/>
          <w:sz w:val="26"/>
          <w:szCs w:val="26"/>
        </w:rPr>
        <w:t>NOTIFYING ABSENCE &amp; RETURN TO WORK</w:t>
      </w:r>
      <w:bookmarkEnd w:id="14"/>
      <w:r w:rsidRPr="00931DEF">
        <w:rPr>
          <w:rFonts w:asciiTheme="majorHAnsi" w:eastAsiaTheme="majorEastAsia" w:hAnsiTheme="majorHAnsi" w:cstheme="majorBidi"/>
          <w:b/>
          <w:bCs/>
          <w:color w:val="4F81BD" w:themeColor="accent1"/>
          <w:sz w:val="26"/>
          <w:szCs w:val="26"/>
        </w:rPr>
        <w:t xml:space="preserve"> </w:t>
      </w:r>
    </w:p>
    <w:p w:rsidR="00931DEF" w:rsidRPr="00931DEF" w:rsidRDefault="00931DEF" w:rsidP="00931DEF">
      <w:pPr>
        <w:numPr>
          <w:ilvl w:val="1"/>
          <w:numId w:val="5"/>
        </w:numPr>
        <w:tabs>
          <w:tab w:val="num" w:pos="0"/>
        </w:tabs>
        <w:spacing w:after="0" w:line="240" w:lineRule="auto"/>
        <w:jc w:val="both"/>
        <w:rPr>
          <w:szCs w:val="24"/>
          <w:lang w:val="en-US"/>
        </w:rPr>
      </w:pPr>
      <w:r w:rsidRPr="00931DEF">
        <w:rPr>
          <w:szCs w:val="24"/>
        </w:rPr>
        <w:t xml:space="preserve">In order to ensure the effective running of the school and the delivery of teaching and learning to pupils is maintained, employees must inform the school’s nominated person of their inability to attend work and the reason for this </w:t>
      </w:r>
      <w:r w:rsidRPr="00931DEF">
        <w:rPr>
          <w:szCs w:val="24"/>
          <w:lang w:val="en-US"/>
        </w:rPr>
        <w:t>on the first day of absence. This will be by the time they are due to either commence work or at an agreed time notified locally by the school. A draft</w:t>
      </w:r>
      <w:r w:rsidRPr="00931DEF">
        <w:rPr>
          <w:bCs/>
          <w:szCs w:val="24"/>
        </w:rPr>
        <w:t xml:space="preserve"> reporting procedure for consideration by school is set out at Appendix 2</w:t>
      </w:r>
      <w:r w:rsidRPr="00931DEF">
        <w:rPr>
          <w:szCs w:val="24"/>
        </w:rPr>
        <w:t>.</w:t>
      </w:r>
    </w:p>
    <w:p w:rsidR="00931DEF" w:rsidRPr="00931DEF" w:rsidRDefault="00931DEF" w:rsidP="00931DEF">
      <w:pPr>
        <w:tabs>
          <w:tab w:val="num" w:pos="0"/>
          <w:tab w:val="left" w:pos="1260"/>
        </w:tabs>
        <w:autoSpaceDE w:val="0"/>
        <w:autoSpaceDN w:val="0"/>
        <w:adjustRightInd w:val="0"/>
        <w:jc w:val="both"/>
        <w:rPr>
          <w:szCs w:val="24"/>
          <w:lang w:val="en-US"/>
        </w:rPr>
      </w:pPr>
    </w:p>
    <w:p w:rsidR="00931DEF" w:rsidRPr="00931DEF" w:rsidRDefault="00931DEF" w:rsidP="00931DEF">
      <w:pPr>
        <w:tabs>
          <w:tab w:val="num" w:pos="0"/>
          <w:tab w:val="left" w:pos="1260"/>
        </w:tabs>
        <w:autoSpaceDE w:val="0"/>
        <w:autoSpaceDN w:val="0"/>
        <w:adjustRightInd w:val="0"/>
        <w:jc w:val="both"/>
        <w:rPr>
          <w:szCs w:val="24"/>
          <w:lang w:val="en-US"/>
        </w:rPr>
      </w:pPr>
      <w:r w:rsidRPr="00931DEF">
        <w:rPr>
          <w:szCs w:val="24"/>
          <w:lang w:val="en-US"/>
        </w:rPr>
        <w:t>Employees must report the absence in person or by telephone. In most cases e-mails or text messages are not acceptable unless previously agreed that it is not possible to communicate by telephone. Absence should not be reported by anyone other than the employee unless there are exceptional circumstances.</w:t>
      </w:r>
    </w:p>
    <w:p w:rsidR="00931DEF" w:rsidRPr="00931DEF" w:rsidRDefault="00931DEF" w:rsidP="00931DEF">
      <w:pPr>
        <w:tabs>
          <w:tab w:val="num" w:pos="0"/>
        </w:tabs>
        <w:autoSpaceDE w:val="0"/>
        <w:autoSpaceDN w:val="0"/>
        <w:adjustRightInd w:val="0"/>
        <w:jc w:val="both"/>
        <w:rPr>
          <w:szCs w:val="24"/>
          <w:lang w:val="en-US"/>
        </w:rPr>
      </w:pPr>
      <w:r w:rsidRPr="00931DEF">
        <w:rPr>
          <w:szCs w:val="24"/>
          <w:lang w:val="en-US"/>
        </w:rPr>
        <w:t xml:space="preserve">In order to assist school to assess the likely duration of absence and arrange the necessary cover, employees must specify the length of time they expect to be absent. If this is not possible the employee must follow the reporting procedure on </w:t>
      </w:r>
      <w:r w:rsidRPr="00931DEF">
        <w:rPr>
          <w:b/>
          <w:szCs w:val="24"/>
          <w:lang w:val="en-US"/>
        </w:rPr>
        <w:t>each</w:t>
      </w:r>
      <w:r w:rsidRPr="00931DEF">
        <w:rPr>
          <w:szCs w:val="24"/>
          <w:lang w:val="en-US"/>
        </w:rPr>
        <w:t xml:space="preserve"> day of absence. </w:t>
      </w:r>
    </w:p>
    <w:p w:rsidR="00931DEF" w:rsidRPr="00931DEF" w:rsidRDefault="00931DEF" w:rsidP="00931DEF">
      <w:pPr>
        <w:tabs>
          <w:tab w:val="num" w:pos="0"/>
        </w:tabs>
        <w:autoSpaceDE w:val="0"/>
        <w:autoSpaceDN w:val="0"/>
        <w:adjustRightInd w:val="0"/>
        <w:jc w:val="both"/>
        <w:rPr>
          <w:szCs w:val="24"/>
          <w:lang w:val="en-US"/>
        </w:rPr>
      </w:pPr>
      <w:r w:rsidRPr="00931DEF">
        <w:rPr>
          <w:szCs w:val="24"/>
          <w:lang w:val="en-US"/>
        </w:rPr>
        <w:t xml:space="preserve">If the nominated person is not available then the employee must contact another senior person in school and leave a contact number. </w:t>
      </w:r>
    </w:p>
    <w:p w:rsidR="00931DEF" w:rsidRPr="00931DEF" w:rsidRDefault="00931DEF" w:rsidP="00931DEF">
      <w:pPr>
        <w:tabs>
          <w:tab w:val="num" w:pos="0"/>
        </w:tabs>
        <w:autoSpaceDE w:val="0"/>
        <w:autoSpaceDN w:val="0"/>
        <w:adjustRightInd w:val="0"/>
        <w:jc w:val="both"/>
        <w:rPr>
          <w:szCs w:val="24"/>
          <w:lang w:val="en-US"/>
        </w:rPr>
      </w:pPr>
      <w:r w:rsidRPr="00931DEF">
        <w:rPr>
          <w:szCs w:val="24"/>
          <w:lang w:val="en-US"/>
        </w:rPr>
        <w:t>If for some reason the nominated person is not available, the employee should expect a telephone call from the nominated person or other senior person at home later to establish a reason for the absence.</w:t>
      </w:r>
    </w:p>
    <w:p w:rsidR="00931DEF" w:rsidRPr="00931DEF" w:rsidRDefault="00931DEF" w:rsidP="00931DEF">
      <w:pPr>
        <w:tabs>
          <w:tab w:val="num" w:pos="0"/>
        </w:tabs>
        <w:autoSpaceDE w:val="0"/>
        <w:autoSpaceDN w:val="0"/>
        <w:adjustRightInd w:val="0"/>
        <w:jc w:val="both"/>
        <w:rPr>
          <w:szCs w:val="24"/>
          <w:lang w:val="en-US"/>
        </w:rPr>
      </w:pPr>
      <w:r w:rsidRPr="00931DEF">
        <w:rPr>
          <w:szCs w:val="24"/>
          <w:lang w:val="en-US"/>
        </w:rPr>
        <w:t xml:space="preserve"> The first three days of absence can be notified by telephone. From the fourth day the employee “self certifies” their absence, normally by use of the Return </w:t>
      </w:r>
      <w:proofErr w:type="gramStart"/>
      <w:r w:rsidRPr="00931DEF">
        <w:rPr>
          <w:szCs w:val="24"/>
          <w:lang w:val="en-US"/>
        </w:rPr>
        <w:t>To</w:t>
      </w:r>
      <w:proofErr w:type="gramEnd"/>
      <w:r w:rsidRPr="00931DEF">
        <w:rPr>
          <w:szCs w:val="24"/>
          <w:lang w:val="en-US"/>
        </w:rPr>
        <w:t xml:space="preserve"> Work proforma at Appendix 4.</w:t>
      </w:r>
    </w:p>
    <w:p w:rsidR="00931DEF" w:rsidRPr="00931DEF" w:rsidRDefault="00931DEF" w:rsidP="00931DEF">
      <w:pPr>
        <w:tabs>
          <w:tab w:val="num" w:pos="0"/>
        </w:tabs>
        <w:autoSpaceDE w:val="0"/>
        <w:autoSpaceDN w:val="0"/>
        <w:adjustRightInd w:val="0"/>
        <w:jc w:val="both"/>
        <w:rPr>
          <w:szCs w:val="24"/>
          <w:lang w:val="en-US"/>
        </w:rPr>
      </w:pPr>
      <w:r w:rsidRPr="00931DEF">
        <w:rPr>
          <w:szCs w:val="24"/>
          <w:lang w:val="en-US"/>
        </w:rPr>
        <w:t>If the absence continues for more than seven days (including non-working days) then from the eighth day of absence a Medical Certificate (Fit Note) is required from the employee’s doctor and must be sent in to school no later than four days after the expiry of the previous self-certified period, or the expiry of a previous fit note.</w:t>
      </w:r>
    </w:p>
    <w:p w:rsidR="00931DEF" w:rsidRPr="00931DEF" w:rsidRDefault="00931DEF" w:rsidP="00931DEF">
      <w:pPr>
        <w:tabs>
          <w:tab w:val="num" w:pos="0"/>
        </w:tabs>
        <w:autoSpaceDE w:val="0"/>
        <w:autoSpaceDN w:val="0"/>
        <w:adjustRightInd w:val="0"/>
        <w:jc w:val="both"/>
        <w:rPr>
          <w:b/>
          <w:bCs/>
          <w:szCs w:val="24"/>
          <w:lang w:val="en-US"/>
        </w:rPr>
      </w:pPr>
      <w:r w:rsidRPr="00931DEF">
        <w:rPr>
          <w:szCs w:val="24"/>
          <w:lang w:val="en-US"/>
        </w:rPr>
        <w:t>In cases where an employee returns to work prior to the expiry of a Medical Certificate, then the employee must provide, before returning to work, a signing off note. The Return to Work procedural advice is at Appendix 3 with a proforma return to work form at Appendix 4</w:t>
      </w:r>
    </w:p>
    <w:p w:rsidR="00931DEF" w:rsidRPr="00931DEF" w:rsidRDefault="00931DEF" w:rsidP="00931DEF">
      <w:pPr>
        <w:spacing w:after="120"/>
        <w:jc w:val="both"/>
      </w:pPr>
      <w:r w:rsidRPr="00931DEF">
        <w:t>Failure to follow the reporting procedure will be investigated and, where an employee has not taken reasonable steps to comply with the attendance management procedure, this may lead to absence from work being considered as unauthorised, resulting in loss of pay and possibly disciplinary action.</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4"/>
        </w:rPr>
      </w:pPr>
      <w:bookmarkStart w:id="15" w:name="_Toc503432588"/>
      <w:r w:rsidRPr="00931DEF">
        <w:rPr>
          <w:rFonts w:asciiTheme="majorHAnsi" w:eastAsiaTheme="majorEastAsia" w:hAnsiTheme="majorHAnsi" w:cstheme="majorBidi"/>
          <w:b/>
          <w:bCs/>
          <w:color w:val="4F81BD" w:themeColor="accent1"/>
          <w:sz w:val="26"/>
          <w:szCs w:val="26"/>
        </w:rPr>
        <w:t>DEALING WITH SHORT TERM ABSENCE</w:t>
      </w:r>
      <w:bookmarkEnd w:id="15"/>
      <w:r w:rsidRPr="00931DEF">
        <w:rPr>
          <w:rFonts w:asciiTheme="majorHAnsi" w:eastAsiaTheme="majorEastAsia" w:hAnsiTheme="majorHAnsi" w:cstheme="majorBidi"/>
          <w:b/>
          <w:bCs/>
          <w:color w:val="4F81BD" w:themeColor="accent1"/>
          <w:sz w:val="26"/>
          <w:szCs w:val="24"/>
        </w:rPr>
        <w:t xml:space="preserve">                                                                            </w:t>
      </w: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u w:val="single"/>
        </w:rPr>
      </w:pPr>
      <w:bookmarkStart w:id="16" w:name="_Toc503432589"/>
      <w:r w:rsidRPr="00931DEF">
        <w:rPr>
          <w:rFonts w:asciiTheme="majorHAnsi" w:eastAsiaTheme="majorEastAsia" w:hAnsiTheme="majorHAnsi" w:cstheme="majorBidi"/>
          <w:b/>
          <w:bCs/>
          <w:color w:val="4F81BD" w:themeColor="accent1"/>
        </w:rPr>
        <w:t>Triggers</w:t>
      </w:r>
      <w:bookmarkEnd w:id="16"/>
    </w:p>
    <w:p w:rsidR="00931DEF" w:rsidRPr="00931DEF" w:rsidRDefault="00931DEF" w:rsidP="00931DEF">
      <w:pPr>
        <w:spacing w:after="0" w:line="240" w:lineRule="auto"/>
        <w:jc w:val="both"/>
      </w:pPr>
      <w:r w:rsidRPr="00931DEF">
        <w:t xml:space="preserve">The purpose of trigger points is to alert school to undertake a review of an employee’s record of absence and assess whether further action is necessary. This requires a full consideration of each individual’s circumstances and the nature of their absences.  </w:t>
      </w:r>
    </w:p>
    <w:p w:rsidR="00931DEF" w:rsidRPr="00931DEF" w:rsidRDefault="00931DEF" w:rsidP="00931DEF">
      <w:pPr>
        <w:spacing w:after="120"/>
        <w:ind w:left="283"/>
        <w:jc w:val="both"/>
      </w:pPr>
    </w:p>
    <w:p w:rsidR="00931DEF" w:rsidRPr="00931DEF" w:rsidRDefault="00931DEF" w:rsidP="00931DEF">
      <w:pPr>
        <w:spacing w:after="0" w:line="240" w:lineRule="auto"/>
        <w:jc w:val="both"/>
      </w:pPr>
      <w:r w:rsidRPr="00931DEF">
        <w:t xml:space="preserve">Reasonable trigger points that will prompt a school to examine an employee’s absence record will be where, during the course of a school term or other specified period, an employee is </w:t>
      </w:r>
      <w:proofErr w:type="gramStart"/>
      <w:r w:rsidRPr="00931DEF">
        <w:t>absent:-</w:t>
      </w:r>
      <w:proofErr w:type="gramEnd"/>
    </w:p>
    <w:p w:rsidR="00931DEF" w:rsidRPr="00931DEF" w:rsidRDefault="00931DEF" w:rsidP="00931DEF">
      <w:pPr>
        <w:spacing w:after="120"/>
        <w:ind w:left="283"/>
        <w:jc w:val="both"/>
      </w:pPr>
    </w:p>
    <w:p w:rsidR="00931DEF" w:rsidRPr="00931DEF" w:rsidRDefault="00931DEF" w:rsidP="00931DEF">
      <w:pPr>
        <w:numPr>
          <w:ilvl w:val="2"/>
          <w:numId w:val="4"/>
        </w:numPr>
        <w:tabs>
          <w:tab w:val="num" w:pos="1134"/>
        </w:tabs>
        <w:spacing w:after="0" w:line="240" w:lineRule="auto"/>
        <w:ind w:left="1980" w:hanging="1413"/>
        <w:jc w:val="both"/>
        <w:rPr>
          <w:sz w:val="22"/>
        </w:rPr>
      </w:pPr>
      <w:r w:rsidRPr="00931DEF">
        <w:rPr>
          <w:sz w:val="22"/>
        </w:rPr>
        <w:t>for four or more days in the last term;</w:t>
      </w:r>
    </w:p>
    <w:p w:rsidR="00931DEF" w:rsidRPr="00931DEF" w:rsidRDefault="00931DEF" w:rsidP="00931DEF">
      <w:pPr>
        <w:numPr>
          <w:ilvl w:val="2"/>
          <w:numId w:val="4"/>
        </w:numPr>
        <w:tabs>
          <w:tab w:val="num" w:pos="1134"/>
        </w:tabs>
        <w:spacing w:after="0" w:line="240" w:lineRule="auto"/>
        <w:ind w:left="1980" w:hanging="1413"/>
        <w:jc w:val="both"/>
        <w:rPr>
          <w:sz w:val="22"/>
        </w:rPr>
      </w:pPr>
      <w:r w:rsidRPr="00931DEF">
        <w:rPr>
          <w:sz w:val="22"/>
        </w:rPr>
        <w:t>on three or more occasions in the last term.</w:t>
      </w:r>
    </w:p>
    <w:p w:rsidR="00931DEF" w:rsidRPr="00931DEF" w:rsidRDefault="00931DEF" w:rsidP="00931DEF">
      <w:pPr>
        <w:spacing w:after="120"/>
        <w:ind w:left="283"/>
        <w:jc w:val="both"/>
      </w:pPr>
      <w:r w:rsidRPr="00931DEF">
        <w:tab/>
      </w:r>
    </w:p>
    <w:p w:rsidR="00931DEF" w:rsidRPr="00931DEF" w:rsidRDefault="00931DEF" w:rsidP="00931DEF">
      <w:pPr>
        <w:jc w:val="both"/>
        <w:rPr>
          <w:szCs w:val="24"/>
        </w:rPr>
      </w:pPr>
      <w:r w:rsidRPr="00931DEF">
        <w:rPr>
          <w:szCs w:val="24"/>
        </w:rPr>
        <w:t xml:space="preserve">In addition, the Headteacher or nominated person may decide to examine an employee’s absence record where there is a specific cause for concern.  For </w:t>
      </w:r>
      <w:proofErr w:type="gramStart"/>
      <w:r w:rsidRPr="00931DEF">
        <w:rPr>
          <w:szCs w:val="24"/>
        </w:rPr>
        <w:t>example:-</w:t>
      </w:r>
      <w:proofErr w:type="gramEnd"/>
    </w:p>
    <w:p w:rsidR="00931DEF" w:rsidRPr="00931DEF" w:rsidRDefault="00931DEF" w:rsidP="00931DEF">
      <w:pPr>
        <w:numPr>
          <w:ilvl w:val="0"/>
          <w:numId w:val="10"/>
        </w:numPr>
        <w:tabs>
          <w:tab w:val="num" w:pos="1134"/>
        </w:tabs>
        <w:spacing w:after="0" w:line="240" w:lineRule="auto"/>
        <w:ind w:left="1134" w:hanging="567"/>
        <w:jc w:val="both"/>
        <w:rPr>
          <w:sz w:val="22"/>
        </w:rPr>
      </w:pPr>
      <w:r w:rsidRPr="00931DEF">
        <w:rPr>
          <w:sz w:val="22"/>
        </w:rPr>
        <w:t>recognisable patterns of absence e.g. on Fridays and/or Mondays, before or after Bank Holidays/school closure periods; or</w:t>
      </w:r>
    </w:p>
    <w:p w:rsidR="00931DEF" w:rsidRPr="00931DEF" w:rsidRDefault="00931DEF" w:rsidP="00931DEF">
      <w:pPr>
        <w:numPr>
          <w:ilvl w:val="0"/>
          <w:numId w:val="10"/>
        </w:numPr>
        <w:tabs>
          <w:tab w:val="num" w:pos="1134"/>
        </w:tabs>
        <w:spacing w:after="0" w:line="240" w:lineRule="auto"/>
        <w:ind w:left="1134" w:hanging="567"/>
        <w:jc w:val="both"/>
        <w:rPr>
          <w:sz w:val="22"/>
        </w:rPr>
      </w:pPr>
      <w:r w:rsidRPr="00931DEF">
        <w:rPr>
          <w:sz w:val="22"/>
        </w:rPr>
        <w:t>increase in absence following expiry of an Improvement Notice or an Attendance Monitoring Warning.</w:t>
      </w:r>
    </w:p>
    <w:p w:rsidR="00931DEF" w:rsidRPr="00931DEF" w:rsidRDefault="00931DEF" w:rsidP="00931DEF">
      <w:pPr>
        <w:spacing w:after="0" w:line="240" w:lineRule="auto"/>
        <w:jc w:val="both"/>
        <w:rPr>
          <w:szCs w:val="24"/>
        </w:rPr>
      </w:pPr>
    </w:p>
    <w:p w:rsidR="00931DEF" w:rsidRPr="00931DEF" w:rsidRDefault="00931DEF" w:rsidP="00931DEF">
      <w:pPr>
        <w:spacing w:after="0" w:line="240" w:lineRule="auto"/>
        <w:jc w:val="both"/>
        <w:rPr>
          <w:szCs w:val="24"/>
        </w:rPr>
      </w:pPr>
      <w:r w:rsidRPr="00931DEF">
        <w:rPr>
          <w:szCs w:val="24"/>
        </w:rPr>
        <w:t>Modification of these trigger points may be considered when reviewing an individual’s personal circumstances (but see Appendix 1).</w:t>
      </w:r>
    </w:p>
    <w:p w:rsidR="00931DEF" w:rsidRPr="00931DEF" w:rsidRDefault="00931DEF" w:rsidP="00931DEF">
      <w:pPr>
        <w:spacing w:after="0" w:line="240" w:lineRule="auto"/>
        <w:jc w:val="both"/>
        <w:rPr>
          <w:szCs w:val="24"/>
        </w:rPr>
      </w:pPr>
    </w:p>
    <w:p w:rsidR="00931DEF" w:rsidRPr="00931DEF" w:rsidRDefault="00931DEF" w:rsidP="00931DEF">
      <w:pPr>
        <w:spacing w:after="0" w:line="240" w:lineRule="auto"/>
        <w:jc w:val="both"/>
        <w:rPr>
          <w:szCs w:val="24"/>
        </w:rPr>
      </w:pPr>
      <w:r w:rsidRPr="00931DEF">
        <w:rPr>
          <w:szCs w:val="24"/>
        </w:rPr>
        <w:t xml:space="preserve">When a trigger point is reached the Head Teacher or nominated person should endeavour to meet with the employee to ascertain the reasons for the employee reaching the trigger and whether support to maintain their attendance is appropriate. This meeting can be held separate to or in conjunction with a return to work meeting. </w:t>
      </w:r>
    </w:p>
    <w:p w:rsidR="00931DEF" w:rsidRPr="00931DEF" w:rsidRDefault="00931DEF" w:rsidP="00931DEF">
      <w:pPr>
        <w:ind w:left="720"/>
        <w:jc w:val="both"/>
        <w:rPr>
          <w:szCs w:val="24"/>
        </w:rPr>
      </w:pPr>
    </w:p>
    <w:p w:rsidR="00931DEF" w:rsidRPr="00931DEF" w:rsidRDefault="00931DEF" w:rsidP="00931DEF">
      <w:pPr>
        <w:jc w:val="both"/>
        <w:rPr>
          <w:i/>
          <w:szCs w:val="24"/>
        </w:rPr>
      </w:pPr>
      <w:r w:rsidRPr="00931DEF">
        <w:rPr>
          <w:b/>
          <w:i/>
          <w:szCs w:val="24"/>
        </w:rPr>
        <w:t>NB</w:t>
      </w:r>
      <w:r w:rsidRPr="00931DEF">
        <w:rPr>
          <w:i/>
          <w:szCs w:val="24"/>
        </w:rPr>
        <w:t xml:space="preserve"> Employees are entitled to be accompanied at the meetings identified below and full details of this entitlement are detailed below.</w:t>
      </w: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17" w:name="_Toc503432590"/>
      <w:r w:rsidRPr="00931DEF">
        <w:rPr>
          <w:rFonts w:asciiTheme="majorHAnsi" w:eastAsiaTheme="majorEastAsia" w:hAnsiTheme="majorHAnsi" w:cstheme="majorBidi"/>
          <w:color w:val="365F91" w:themeColor="accent1" w:themeShade="BF"/>
          <w:sz w:val="32"/>
          <w:szCs w:val="32"/>
        </w:rPr>
        <w:t>First Attendance Monitoring Review (AMR)</w:t>
      </w:r>
      <w:bookmarkEnd w:id="17"/>
    </w:p>
    <w:p w:rsidR="00931DEF" w:rsidRPr="00931DEF" w:rsidRDefault="00931DEF" w:rsidP="00931DEF">
      <w:pPr>
        <w:jc w:val="both"/>
        <w:rPr>
          <w:szCs w:val="24"/>
        </w:rPr>
      </w:pPr>
      <w:r w:rsidRPr="00931DEF">
        <w:rPr>
          <w:szCs w:val="24"/>
        </w:rPr>
        <w:t xml:space="preserve">If trigger points are reached, concerns regarding an employee’s attendance persist and/or a recurring, recognisable pattern of absence emerges e.g. Fridays and/or Mondays, before or after Bank Holidays or school closure </w:t>
      </w:r>
      <w:proofErr w:type="gramStart"/>
      <w:r w:rsidRPr="00931DEF">
        <w:rPr>
          <w:szCs w:val="24"/>
        </w:rPr>
        <w:t>periods,  an</w:t>
      </w:r>
      <w:proofErr w:type="gramEnd"/>
      <w:r w:rsidRPr="00931DEF">
        <w:rPr>
          <w:szCs w:val="24"/>
        </w:rPr>
        <w:t xml:space="preserve"> AMR will be held as soon as possible to:-</w:t>
      </w:r>
    </w:p>
    <w:p w:rsidR="00931DEF" w:rsidRPr="00931DEF" w:rsidRDefault="00931DEF" w:rsidP="00931DEF">
      <w:pPr>
        <w:ind w:firstLine="720"/>
        <w:jc w:val="both"/>
        <w:rPr>
          <w:szCs w:val="24"/>
        </w:rPr>
      </w:pPr>
    </w:p>
    <w:p w:rsidR="00931DEF" w:rsidRPr="00931DEF" w:rsidRDefault="00931DEF" w:rsidP="00931DEF">
      <w:pPr>
        <w:numPr>
          <w:ilvl w:val="0"/>
          <w:numId w:val="40"/>
        </w:numPr>
        <w:spacing w:after="0" w:line="240" w:lineRule="auto"/>
        <w:contextualSpacing/>
        <w:jc w:val="both"/>
        <w:rPr>
          <w:strike/>
          <w:color w:val="FF0000"/>
          <w:sz w:val="22"/>
        </w:rPr>
      </w:pPr>
      <w:r w:rsidRPr="00931DEF">
        <w:rPr>
          <w:sz w:val="22"/>
        </w:rPr>
        <w:t xml:space="preserve">review previous attendance record </w:t>
      </w:r>
    </w:p>
    <w:p w:rsidR="00931DEF" w:rsidRPr="00931DEF" w:rsidRDefault="00931DEF" w:rsidP="00931DEF">
      <w:pPr>
        <w:numPr>
          <w:ilvl w:val="0"/>
          <w:numId w:val="40"/>
        </w:numPr>
        <w:spacing w:after="0" w:line="240" w:lineRule="auto"/>
        <w:contextualSpacing/>
        <w:jc w:val="both"/>
        <w:rPr>
          <w:strike/>
          <w:sz w:val="22"/>
        </w:rPr>
      </w:pPr>
      <w:r w:rsidRPr="00931DEF">
        <w:rPr>
          <w:sz w:val="22"/>
        </w:rPr>
        <w:t>review health issues previously discussed</w:t>
      </w:r>
    </w:p>
    <w:p w:rsidR="00931DEF" w:rsidRPr="00931DEF" w:rsidRDefault="00931DEF" w:rsidP="00931DEF">
      <w:pPr>
        <w:numPr>
          <w:ilvl w:val="0"/>
          <w:numId w:val="40"/>
        </w:numPr>
        <w:spacing w:after="0" w:line="240" w:lineRule="auto"/>
        <w:contextualSpacing/>
        <w:jc w:val="both"/>
        <w:rPr>
          <w:sz w:val="22"/>
        </w:rPr>
      </w:pPr>
      <w:r w:rsidRPr="00931DEF">
        <w:rPr>
          <w:sz w:val="22"/>
        </w:rPr>
        <w:t>explain the impact of absence on service delivery and emphasise the importance of good attendance;</w:t>
      </w:r>
    </w:p>
    <w:p w:rsidR="00931DEF" w:rsidRPr="00931DEF" w:rsidRDefault="00931DEF" w:rsidP="00931DEF">
      <w:pPr>
        <w:numPr>
          <w:ilvl w:val="0"/>
          <w:numId w:val="40"/>
        </w:numPr>
        <w:spacing w:after="0" w:line="240" w:lineRule="auto"/>
        <w:contextualSpacing/>
        <w:jc w:val="both"/>
        <w:rPr>
          <w:sz w:val="22"/>
        </w:rPr>
      </w:pPr>
      <w:r w:rsidRPr="00931DEF">
        <w:rPr>
          <w:sz w:val="22"/>
        </w:rPr>
        <w:t>explore the reasons for absence;</w:t>
      </w:r>
    </w:p>
    <w:p w:rsidR="00931DEF" w:rsidRPr="00931DEF" w:rsidRDefault="00931DEF" w:rsidP="00931DEF">
      <w:pPr>
        <w:numPr>
          <w:ilvl w:val="0"/>
          <w:numId w:val="40"/>
        </w:numPr>
        <w:spacing w:after="0" w:line="240" w:lineRule="auto"/>
        <w:contextualSpacing/>
        <w:jc w:val="both"/>
        <w:rPr>
          <w:sz w:val="22"/>
        </w:rPr>
      </w:pPr>
      <w:r w:rsidRPr="00931DEF">
        <w:rPr>
          <w:sz w:val="22"/>
        </w:rPr>
        <w:t>seek to identify any underlying cause;</w:t>
      </w:r>
    </w:p>
    <w:p w:rsidR="00931DEF" w:rsidRPr="00931DEF" w:rsidRDefault="00931DEF" w:rsidP="00931DEF">
      <w:pPr>
        <w:numPr>
          <w:ilvl w:val="0"/>
          <w:numId w:val="40"/>
        </w:numPr>
        <w:spacing w:after="0" w:line="240" w:lineRule="auto"/>
        <w:contextualSpacing/>
        <w:jc w:val="both"/>
        <w:rPr>
          <w:sz w:val="22"/>
        </w:rPr>
      </w:pPr>
      <w:r w:rsidRPr="00931DEF">
        <w:rPr>
          <w:sz w:val="22"/>
        </w:rPr>
        <w:t>discuss and agree any support mechanisms needed;</w:t>
      </w:r>
    </w:p>
    <w:p w:rsidR="00931DEF" w:rsidRPr="00931DEF" w:rsidRDefault="00931DEF" w:rsidP="00931DEF">
      <w:pPr>
        <w:numPr>
          <w:ilvl w:val="0"/>
          <w:numId w:val="40"/>
        </w:numPr>
        <w:spacing w:after="0" w:line="240" w:lineRule="auto"/>
        <w:contextualSpacing/>
        <w:jc w:val="both"/>
        <w:rPr>
          <w:sz w:val="22"/>
        </w:rPr>
      </w:pPr>
      <w:r w:rsidRPr="00931DEF">
        <w:rPr>
          <w:sz w:val="22"/>
        </w:rPr>
        <w:t>consider any reasonable adjustments (see Appendix 1).</w:t>
      </w:r>
    </w:p>
    <w:p w:rsidR="00931DEF" w:rsidRPr="00931DEF" w:rsidRDefault="00931DEF" w:rsidP="00931DEF">
      <w:pPr>
        <w:numPr>
          <w:ilvl w:val="0"/>
          <w:numId w:val="40"/>
        </w:numPr>
        <w:spacing w:after="0" w:line="240" w:lineRule="auto"/>
        <w:jc w:val="both"/>
        <w:rPr>
          <w:sz w:val="22"/>
        </w:rPr>
      </w:pPr>
      <w:r w:rsidRPr="00931DEF">
        <w:rPr>
          <w:sz w:val="22"/>
        </w:rPr>
        <w:t>review any medical advice provided from whatever source;</w:t>
      </w:r>
    </w:p>
    <w:p w:rsidR="00931DEF" w:rsidRPr="00931DEF" w:rsidRDefault="00931DEF" w:rsidP="00931DEF">
      <w:pPr>
        <w:numPr>
          <w:ilvl w:val="0"/>
          <w:numId w:val="40"/>
        </w:numPr>
        <w:spacing w:after="0" w:line="240" w:lineRule="auto"/>
        <w:jc w:val="both"/>
        <w:rPr>
          <w:sz w:val="22"/>
        </w:rPr>
      </w:pPr>
      <w:r w:rsidRPr="00931DEF">
        <w:rPr>
          <w:sz w:val="22"/>
        </w:rPr>
        <w:t>review support/reasonable adjustments provided;</w:t>
      </w:r>
    </w:p>
    <w:p w:rsidR="00931DEF" w:rsidRPr="00931DEF" w:rsidRDefault="00931DEF" w:rsidP="00931DEF">
      <w:pPr>
        <w:numPr>
          <w:ilvl w:val="0"/>
          <w:numId w:val="40"/>
        </w:numPr>
        <w:tabs>
          <w:tab w:val="num" w:pos="2160"/>
        </w:tabs>
        <w:spacing w:after="0" w:line="240" w:lineRule="auto"/>
        <w:contextualSpacing/>
        <w:jc w:val="both"/>
        <w:rPr>
          <w:sz w:val="22"/>
        </w:rPr>
      </w:pPr>
      <w:r w:rsidRPr="00931DEF">
        <w:rPr>
          <w:sz w:val="22"/>
        </w:rPr>
        <w:t>identify improvement needed; and</w:t>
      </w:r>
    </w:p>
    <w:p w:rsidR="00931DEF" w:rsidRPr="00931DEF" w:rsidRDefault="00931DEF" w:rsidP="00931DEF">
      <w:pPr>
        <w:numPr>
          <w:ilvl w:val="0"/>
          <w:numId w:val="40"/>
        </w:numPr>
        <w:spacing w:after="0" w:line="240" w:lineRule="auto"/>
        <w:contextualSpacing/>
        <w:jc w:val="both"/>
        <w:rPr>
          <w:sz w:val="22"/>
        </w:rPr>
      </w:pPr>
      <w:r w:rsidRPr="00931DEF">
        <w:rPr>
          <w:sz w:val="22"/>
        </w:rPr>
        <w:t>warn of possible consequences if improvement is not achieved.</w:t>
      </w:r>
    </w:p>
    <w:p w:rsidR="00931DEF" w:rsidRPr="00931DEF" w:rsidRDefault="00931DEF" w:rsidP="00931DEF">
      <w:pPr>
        <w:jc w:val="both"/>
        <w:rPr>
          <w:szCs w:val="24"/>
        </w:rPr>
      </w:pPr>
    </w:p>
    <w:p w:rsidR="00931DEF" w:rsidRPr="00931DEF" w:rsidRDefault="00931DEF" w:rsidP="00931DEF">
      <w:pPr>
        <w:keepNext/>
        <w:keepLines/>
        <w:spacing w:before="200" w:after="0"/>
        <w:outlineLvl w:val="3"/>
        <w:rPr>
          <w:rFonts w:asciiTheme="majorHAnsi" w:eastAsiaTheme="majorEastAsia" w:hAnsiTheme="majorHAnsi" w:cstheme="majorBidi"/>
          <w:b/>
          <w:bCs/>
          <w:i/>
          <w:iCs/>
          <w:color w:val="4F81BD" w:themeColor="accent1"/>
        </w:rPr>
      </w:pPr>
      <w:r w:rsidRPr="00931DEF">
        <w:rPr>
          <w:rFonts w:asciiTheme="majorHAnsi" w:eastAsiaTheme="majorEastAsia" w:hAnsiTheme="majorHAnsi" w:cstheme="majorBidi"/>
          <w:b/>
          <w:bCs/>
          <w:i/>
          <w:iCs/>
          <w:color w:val="4F81BD" w:themeColor="accent1"/>
        </w:rPr>
        <w:t>Possible outcomes of Attendance Monitoring Review (AMR</w:t>
      </w:r>
      <w:proofErr w:type="gramStart"/>
      <w:r w:rsidRPr="00931DEF">
        <w:rPr>
          <w:rFonts w:asciiTheme="majorHAnsi" w:eastAsiaTheme="majorEastAsia" w:hAnsiTheme="majorHAnsi" w:cstheme="majorBidi"/>
          <w:b/>
          <w:bCs/>
          <w:i/>
          <w:iCs/>
          <w:color w:val="4F81BD" w:themeColor="accent1"/>
        </w:rPr>
        <w:t>):-</w:t>
      </w:r>
      <w:proofErr w:type="gramEnd"/>
    </w:p>
    <w:p w:rsidR="00931DEF" w:rsidRPr="00931DEF" w:rsidRDefault="00931DEF" w:rsidP="00931DEF">
      <w:pPr>
        <w:numPr>
          <w:ilvl w:val="0"/>
          <w:numId w:val="41"/>
        </w:numPr>
        <w:tabs>
          <w:tab w:val="num" w:pos="1980"/>
        </w:tabs>
        <w:spacing w:after="0" w:line="240" w:lineRule="auto"/>
        <w:contextualSpacing/>
        <w:jc w:val="both"/>
        <w:rPr>
          <w:sz w:val="22"/>
        </w:rPr>
      </w:pPr>
      <w:r w:rsidRPr="00931DEF">
        <w:rPr>
          <w:sz w:val="22"/>
        </w:rPr>
        <w:t>appropriate review/monitoring period established;</w:t>
      </w:r>
    </w:p>
    <w:p w:rsidR="00931DEF" w:rsidRPr="00931DEF" w:rsidRDefault="00931DEF" w:rsidP="00931DEF">
      <w:pPr>
        <w:numPr>
          <w:ilvl w:val="0"/>
          <w:numId w:val="41"/>
        </w:numPr>
        <w:spacing w:after="0" w:line="240" w:lineRule="auto"/>
        <w:contextualSpacing/>
        <w:jc w:val="both"/>
        <w:rPr>
          <w:sz w:val="22"/>
        </w:rPr>
      </w:pPr>
      <w:r w:rsidRPr="00931DEF">
        <w:rPr>
          <w:sz w:val="22"/>
        </w:rPr>
        <w:t>identification of improvement needed Attendance Management Warning (as appropriate) issued (see para. 2.5 below; and/or</w:t>
      </w:r>
    </w:p>
    <w:p w:rsidR="00931DEF" w:rsidRPr="00931DEF" w:rsidRDefault="00931DEF" w:rsidP="00931DEF">
      <w:pPr>
        <w:numPr>
          <w:ilvl w:val="0"/>
          <w:numId w:val="41"/>
        </w:numPr>
        <w:tabs>
          <w:tab w:val="num" w:pos="1980"/>
        </w:tabs>
        <w:spacing w:after="0" w:line="240" w:lineRule="auto"/>
        <w:contextualSpacing/>
        <w:jc w:val="both"/>
        <w:rPr>
          <w:sz w:val="22"/>
        </w:rPr>
      </w:pPr>
      <w:r w:rsidRPr="00931DEF">
        <w:rPr>
          <w:sz w:val="22"/>
        </w:rPr>
        <w:t>support mechanisms established; and/or</w:t>
      </w:r>
    </w:p>
    <w:p w:rsidR="00931DEF" w:rsidRPr="00931DEF" w:rsidRDefault="00931DEF" w:rsidP="00931DEF">
      <w:pPr>
        <w:numPr>
          <w:ilvl w:val="0"/>
          <w:numId w:val="41"/>
        </w:numPr>
        <w:tabs>
          <w:tab w:val="num" w:pos="1980"/>
        </w:tabs>
        <w:spacing w:after="0" w:line="240" w:lineRule="auto"/>
        <w:contextualSpacing/>
        <w:jc w:val="both"/>
        <w:rPr>
          <w:sz w:val="22"/>
        </w:rPr>
      </w:pPr>
      <w:r w:rsidRPr="00931DEF">
        <w:rPr>
          <w:sz w:val="22"/>
        </w:rPr>
        <w:t>reasonable adjustments agreed; and/or</w:t>
      </w:r>
    </w:p>
    <w:p w:rsidR="00931DEF" w:rsidRPr="00931DEF" w:rsidRDefault="00931DEF" w:rsidP="00931DEF">
      <w:pPr>
        <w:numPr>
          <w:ilvl w:val="2"/>
          <w:numId w:val="41"/>
        </w:numPr>
        <w:spacing w:after="0" w:line="240" w:lineRule="auto"/>
        <w:contextualSpacing/>
        <w:jc w:val="both"/>
        <w:rPr>
          <w:sz w:val="22"/>
        </w:rPr>
      </w:pPr>
      <w:r w:rsidRPr="00931DEF">
        <w:rPr>
          <w:sz w:val="22"/>
        </w:rPr>
        <w:t xml:space="preserve">referral to the Occupational </w:t>
      </w:r>
      <w:proofErr w:type="gramStart"/>
      <w:r w:rsidRPr="00931DEF">
        <w:rPr>
          <w:sz w:val="22"/>
        </w:rPr>
        <w:t>Health  provider</w:t>
      </w:r>
      <w:proofErr w:type="gramEnd"/>
      <w:r w:rsidRPr="00931DEF">
        <w:rPr>
          <w:sz w:val="22"/>
        </w:rPr>
        <w:t xml:space="preserve"> in order to :-</w:t>
      </w:r>
    </w:p>
    <w:p w:rsidR="00931DEF" w:rsidRPr="00931DEF" w:rsidRDefault="00931DEF" w:rsidP="00931DEF">
      <w:pPr>
        <w:numPr>
          <w:ilvl w:val="2"/>
          <w:numId w:val="41"/>
        </w:numPr>
        <w:spacing w:after="0" w:line="240" w:lineRule="auto"/>
        <w:contextualSpacing/>
        <w:jc w:val="both"/>
        <w:rPr>
          <w:sz w:val="22"/>
        </w:rPr>
      </w:pPr>
      <w:r w:rsidRPr="00931DEF">
        <w:rPr>
          <w:sz w:val="22"/>
        </w:rPr>
        <w:t>assess current medical position;</w:t>
      </w:r>
    </w:p>
    <w:p w:rsidR="00931DEF" w:rsidRPr="00931DEF" w:rsidRDefault="00931DEF" w:rsidP="00931DEF">
      <w:pPr>
        <w:numPr>
          <w:ilvl w:val="2"/>
          <w:numId w:val="41"/>
        </w:numPr>
        <w:tabs>
          <w:tab w:val="left" w:pos="2520"/>
        </w:tabs>
        <w:spacing w:after="0" w:line="240" w:lineRule="auto"/>
        <w:contextualSpacing/>
        <w:jc w:val="both"/>
        <w:rPr>
          <w:sz w:val="22"/>
        </w:rPr>
      </w:pPr>
      <w:r w:rsidRPr="00931DEF">
        <w:rPr>
          <w:sz w:val="22"/>
        </w:rPr>
        <w:t>establish whether there is any underlying medical reason;</w:t>
      </w:r>
    </w:p>
    <w:p w:rsidR="00931DEF" w:rsidRPr="00931DEF" w:rsidRDefault="00931DEF" w:rsidP="00931DEF">
      <w:pPr>
        <w:numPr>
          <w:ilvl w:val="2"/>
          <w:numId w:val="41"/>
        </w:numPr>
        <w:tabs>
          <w:tab w:val="left" w:pos="2520"/>
        </w:tabs>
        <w:spacing w:after="0" w:line="240" w:lineRule="auto"/>
        <w:contextualSpacing/>
        <w:jc w:val="both"/>
        <w:rPr>
          <w:sz w:val="22"/>
        </w:rPr>
      </w:pPr>
      <w:r w:rsidRPr="00931DEF">
        <w:rPr>
          <w:sz w:val="22"/>
        </w:rPr>
        <w:t>establish whether the reason for the absence(s) falls within the disability provisions of the Equality Act 2010; and/or</w:t>
      </w:r>
    </w:p>
    <w:p w:rsidR="00931DEF" w:rsidRPr="00931DEF" w:rsidRDefault="00931DEF" w:rsidP="00931DEF">
      <w:pPr>
        <w:numPr>
          <w:ilvl w:val="1"/>
          <w:numId w:val="41"/>
        </w:numPr>
        <w:spacing w:after="0" w:line="240" w:lineRule="auto"/>
        <w:ind w:left="709" w:hanging="425"/>
        <w:jc w:val="both"/>
        <w:rPr>
          <w:b/>
          <w:bCs/>
          <w:color w:val="000000"/>
          <w:sz w:val="22"/>
        </w:rPr>
      </w:pPr>
      <w:r w:rsidRPr="00931DEF">
        <w:rPr>
          <w:color w:val="000000"/>
          <w:sz w:val="22"/>
        </w:rPr>
        <w:t>take no further action (</w:t>
      </w:r>
      <w:r w:rsidRPr="00931DEF">
        <w:rPr>
          <w:i/>
          <w:color w:val="000000"/>
          <w:sz w:val="22"/>
        </w:rPr>
        <w:t>only in exceptional cases should no action be taken</w:t>
      </w:r>
      <w:r w:rsidRPr="00931DEF">
        <w:rPr>
          <w:color w:val="000000"/>
          <w:sz w:val="22"/>
        </w:rPr>
        <w:t>.)</w:t>
      </w:r>
    </w:p>
    <w:p w:rsidR="00931DEF" w:rsidRPr="00931DEF" w:rsidRDefault="00931DEF" w:rsidP="00931DEF">
      <w:pPr>
        <w:jc w:val="both"/>
        <w:rPr>
          <w:szCs w:val="24"/>
        </w:rPr>
      </w:pPr>
    </w:p>
    <w:p w:rsidR="00931DEF" w:rsidRPr="00931DEF" w:rsidRDefault="00931DEF" w:rsidP="00931DEF">
      <w:pPr>
        <w:jc w:val="both"/>
        <w:rPr>
          <w:bCs/>
          <w:iCs/>
          <w:szCs w:val="24"/>
        </w:rPr>
      </w:pPr>
      <w:r w:rsidRPr="00931DEF">
        <w:rPr>
          <w:bCs/>
          <w:iCs/>
          <w:szCs w:val="24"/>
        </w:rPr>
        <w:t>A letter will be sent to the employee normally within 10 working school days of the meeting, confirming the points discussed at the AMR and any actions identified. Identified actions will be implemented as soon as possible.</w:t>
      </w:r>
    </w:p>
    <w:p w:rsidR="00931DEF" w:rsidRPr="00931DEF" w:rsidRDefault="00931DEF" w:rsidP="00931DEF">
      <w:pPr>
        <w:spacing w:after="0" w:line="240" w:lineRule="auto"/>
        <w:jc w:val="both"/>
        <w:rPr>
          <w:bCs/>
          <w:iCs/>
          <w:szCs w:val="24"/>
        </w:rPr>
      </w:pPr>
      <w:r w:rsidRPr="00931DEF">
        <w:rPr>
          <w:bCs/>
          <w:iCs/>
          <w:szCs w:val="24"/>
        </w:rPr>
        <w:t xml:space="preserve">If the employee’s attendance improves to the required standard for the above review/monitoring period the employee will be removed from the Attendance procedure. It is however expected that the improvement will be sustained and if it is not then the procedure will recommence at the stage it stopped.   </w:t>
      </w:r>
    </w:p>
    <w:p w:rsidR="00931DEF" w:rsidRPr="00931DEF" w:rsidRDefault="00931DEF" w:rsidP="00931DEF">
      <w:pPr>
        <w:ind w:left="1440"/>
        <w:jc w:val="both"/>
        <w:rPr>
          <w:szCs w:val="24"/>
        </w:rPr>
      </w:pP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18" w:name="_Toc503432591"/>
      <w:r w:rsidRPr="00931DEF">
        <w:rPr>
          <w:rFonts w:asciiTheme="majorHAnsi" w:eastAsiaTheme="majorEastAsia" w:hAnsiTheme="majorHAnsi" w:cstheme="majorBidi"/>
          <w:b/>
          <w:bCs/>
          <w:color w:val="4F81BD" w:themeColor="accent1"/>
          <w:sz w:val="26"/>
          <w:szCs w:val="26"/>
        </w:rPr>
        <w:t>Attendance Management Warning (AMW)</w:t>
      </w:r>
      <w:bookmarkEnd w:id="18"/>
    </w:p>
    <w:p w:rsidR="00931DEF" w:rsidRPr="00931DEF" w:rsidRDefault="00931DEF" w:rsidP="00931DEF">
      <w:pPr>
        <w:jc w:val="both"/>
        <w:rPr>
          <w:szCs w:val="24"/>
        </w:rPr>
      </w:pPr>
      <w:r w:rsidRPr="00931DEF">
        <w:rPr>
          <w:szCs w:val="24"/>
        </w:rPr>
        <w:t xml:space="preserve">Should an Attendance Management Warning be issued, the employee will be informed of the right to appeal. </w:t>
      </w:r>
    </w:p>
    <w:p w:rsidR="00931DEF" w:rsidRPr="00931DEF" w:rsidRDefault="00931DEF" w:rsidP="00931DEF">
      <w:pPr>
        <w:jc w:val="both"/>
        <w:rPr>
          <w:szCs w:val="24"/>
        </w:rPr>
      </w:pPr>
      <w:r w:rsidRPr="00931DEF">
        <w:rPr>
          <w:szCs w:val="24"/>
        </w:rPr>
        <w:t xml:space="preserve">The employee will also be cautioned that if the improvement identified is not achieved then </w:t>
      </w:r>
      <w:r w:rsidRPr="00931DEF">
        <w:t>a further AMR may need to be held</w:t>
      </w:r>
      <w:r w:rsidRPr="00931DEF">
        <w:rPr>
          <w:szCs w:val="24"/>
        </w:rPr>
        <w:t>.</w:t>
      </w:r>
    </w:p>
    <w:p w:rsidR="00931DEF" w:rsidRPr="00931DEF" w:rsidRDefault="00931DEF" w:rsidP="00931DEF">
      <w:pPr>
        <w:ind w:left="720"/>
        <w:jc w:val="both"/>
        <w:rPr>
          <w:szCs w:val="24"/>
        </w:rPr>
      </w:pPr>
    </w:p>
    <w:p w:rsidR="00931DEF" w:rsidRPr="00931DEF" w:rsidRDefault="00931DEF" w:rsidP="00931DEF">
      <w:pPr>
        <w:spacing w:after="0" w:line="240" w:lineRule="auto"/>
        <w:jc w:val="both"/>
        <w:rPr>
          <w:szCs w:val="24"/>
        </w:rPr>
      </w:pPr>
      <w:r w:rsidRPr="00931DEF">
        <w:rPr>
          <w:szCs w:val="24"/>
        </w:rPr>
        <w:t xml:space="preserve">Once targets are </w:t>
      </w:r>
      <w:proofErr w:type="gramStart"/>
      <w:r w:rsidRPr="00931DEF">
        <w:rPr>
          <w:szCs w:val="24"/>
        </w:rPr>
        <w:t>met</w:t>
      </w:r>
      <w:proofErr w:type="gramEnd"/>
      <w:r w:rsidRPr="00931DEF">
        <w:rPr>
          <w:szCs w:val="24"/>
        </w:rPr>
        <w:t xml:space="preserve"> they must be sustained for a minimum of 12 months. Failure to do so will recommence the procedure at the stage it had reached.</w:t>
      </w:r>
    </w:p>
    <w:p w:rsidR="00931DEF" w:rsidRPr="00931DEF" w:rsidRDefault="00931DEF" w:rsidP="00931DEF">
      <w:pPr>
        <w:ind w:left="1440"/>
        <w:jc w:val="both"/>
        <w:rPr>
          <w:szCs w:val="24"/>
        </w:rPr>
      </w:pP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19" w:name="_Toc503432592"/>
      <w:r w:rsidRPr="00931DEF">
        <w:rPr>
          <w:rFonts w:asciiTheme="majorHAnsi" w:eastAsiaTheme="majorEastAsia" w:hAnsiTheme="majorHAnsi" w:cstheme="majorBidi"/>
          <w:b/>
          <w:bCs/>
          <w:color w:val="4F81BD" w:themeColor="accent1"/>
        </w:rPr>
        <w:t>Second Attendance Monitoring Review (AMR)</w:t>
      </w:r>
      <w:bookmarkEnd w:id="19"/>
    </w:p>
    <w:p w:rsidR="00931DEF" w:rsidRPr="00931DEF" w:rsidRDefault="00931DEF" w:rsidP="00931DEF">
      <w:pPr>
        <w:spacing w:after="120"/>
        <w:jc w:val="both"/>
      </w:pPr>
      <w:r w:rsidRPr="00931DEF">
        <w:t xml:space="preserve">A second AMR will be held </w:t>
      </w:r>
      <w:proofErr w:type="gramStart"/>
      <w:r w:rsidRPr="00931DEF">
        <w:t>if:-</w:t>
      </w:r>
      <w:proofErr w:type="gramEnd"/>
    </w:p>
    <w:p w:rsidR="00931DEF" w:rsidRPr="00931DEF" w:rsidRDefault="00931DEF" w:rsidP="00931DEF">
      <w:pPr>
        <w:numPr>
          <w:ilvl w:val="0"/>
          <w:numId w:val="6"/>
        </w:numPr>
        <w:tabs>
          <w:tab w:val="num" w:pos="1134"/>
        </w:tabs>
        <w:spacing w:after="0" w:line="240" w:lineRule="auto"/>
        <w:ind w:left="1980" w:hanging="1413"/>
        <w:jc w:val="both"/>
        <w:rPr>
          <w:sz w:val="22"/>
        </w:rPr>
      </w:pPr>
      <w:r w:rsidRPr="00931DEF">
        <w:rPr>
          <w:sz w:val="22"/>
        </w:rPr>
        <w:t>triggers set in the Attendance Management Warning are hit; or</w:t>
      </w:r>
    </w:p>
    <w:p w:rsidR="00931DEF" w:rsidRPr="00931DEF" w:rsidRDefault="00931DEF" w:rsidP="00931DEF">
      <w:pPr>
        <w:numPr>
          <w:ilvl w:val="0"/>
          <w:numId w:val="6"/>
        </w:numPr>
        <w:tabs>
          <w:tab w:val="num" w:pos="1134"/>
        </w:tabs>
        <w:spacing w:after="0" w:line="240" w:lineRule="auto"/>
        <w:ind w:left="1134"/>
        <w:rPr>
          <w:sz w:val="22"/>
        </w:rPr>
      </w:pPr>
      <w:r w:rsidRPr="00931DEF">
        <w:rPr>
          <w:sz w:val="22"/>
        </w:rPr>
        <w:t>insufficient improvement is achieved during the review period established at the AMR; or</w:t>
      </w:r>
    </w:p>
    <w:p w:rsidR="00931DEF" w:rsidRPr="00931DEF" w:rsidRDefault="00931DEF" w:rsidP="00931DEF">
      <w:pPr>
        <w:numPr>
          <w:ilvl w:val="0"/>
          <w:numId w:val="3"/>
        </w:numPr>
        <w:tabs>
          <w:tab w:val="num" w:pos="1134"/>
        </w:tabs>
        <w:spacing w:after="0" w:line="240" w:lineRule="auto"/>
        <w:ind w:left="1980" w:hanging="1413"/>
        <w:jc w:val="both"/>
        <w:rPr>
          <w:sz w:val="22"/>
        </w:rPr>
      </w:pPr>
      <w:r w:rsidRPr="00931DEF">
        <w:rPr>
          <w:sz w:val="22"/>
        </w:rPr>
        <w:t>a recurring, recognisable pattern of absence emerges.</w:t>
      </w:r>
    </w:p>
    <w:p w:rsidR="00931DEF" w:rsidRPr="00931DEF" w:rsidRDefault="00931DEF" w:rsidP="00931DEF">
      <w:pPr>
        <w:ind w:left="720"/>
        <w:jc w:val="both"/>
        <w:rPr>
          <w:szCs w:val="24"/>
        </w:rPr>
      </w:pPr>
    </w:p>
    <w:p w:rsidR="00931DEF" w:rsidRPr="00931DEF" w:rsidRDefault="00931DEF" w:rsidP="00931DEF">
      <w:pPr>
        <w:spacing w:after="0" w:line="240" w:lineRule="auto"/>
        <w:jc w:val="both"/>
      </w:pPr>
      <w:r w:rsidRPr="00931DEF">
        <w:t xml:space="preserve">The purpose of this meeting is </w:t>
      </w:r>
      <w:proofErr w:type="gramStart"/>
      <w:r w:rsidRPr="00931DEF">
        <w:t>to:-</w:t>
      </w:r>
      <w:proofErr w:type="gramEnd"/>
    </w:p>
    <w:p w:rsidR="00931DEF" w:rsidRPr="00931DEF" w:rsidRDefault="00931DEF" w:rsidP="00931DEF">
      <w:pPr>
        <w:numPr>
          <w:ilvl w:val="0"/>
          <w:numId w:val="42"/>
        </w:numPr>
        <w:spacing w:after="0" w:line="240" w:lineRule="auto"/>
        <w:ind w:left="1134" w:hanging="774"/>
        <w:contextualSpacing/>
        <w:jc w:val="both"/>
        <w:rPr>
          <w:sz w:val="22"/>
        </w:rPr>
      </w:pPr>
      <w:r w:rsidRPr="00931DEF">
        <w:rPr>
          <w:sz w:val="22"/>
        </w:rPr>
        <w:t>explain impact of absence on service delivery and emphasise again the importance of good attendance;</w:t>
      </w:r>
    </w:p>
    <w:p w:rsidR="00931DEF" w:rsidRPr="00931DEF" w:rsidRDefault="00931DEF" w:rsidP="00931DEF">
      <w:pPr>
        <w:numPr>
          <w:ilvl w:val="0"/>
          <w:numId w:val="42"/>
        </w:numPr>
        <w:spacing w:after="0" w:line="240" w:lineRule="auto"/>
        <w:ind w:left="1134" w:hanging="774"/>
        <w:jc w:val="both"/>
        <w:rPr>
          <w:color w:val="000000"/>
          <w:sz w:val="22"/>
        </w:rPr>
      </w:pPr>
      <w:r w:rsidRPr="00931DEF">
        <w:rPr>
          <w:color w:val="000000"/>
          <w:sz w:val="22"/>
        </w:rPr>
        <w:t>review issues discussed at the previous Attendance Monitoring Reviews;</w:t>
      </w:r>
    </w:p>
    <w:p w:rsidR="00931DEF" w:rsidRPr="00931DEF" w:rsidRDefault="00931DEF" w:rsidP="00931DEF">
      <w:pPr>
        <w:numPr>
          <w:ilvl w:val="0"/>
          <w:numId w:val="42"/>
        </w:numPr>
        <w:spacing w:after="0" w:line="240" w:lineRule="auto"/>
        <w:ind w:left="1134" w:hanging="774"/>
        <w:jc w:val="both"/>
        <w:rPr>
          <w:color w:val="000000"/>
          <w:sz w:val="22"/>
        </w:rPr>
      </w:pPr>
      <w:r w:rsidRPr="00931DEF">
        <w:rPr>
          <w:color w:val="000000"/>
          <w:sz w:val="22"/>
        </w:rPr>
        <w:t>review the overall level of absence;</w:t>
      </w:r>
    </w:p>
    <w:p w:rsidR="00931DEF" w:rsidRPr="00931DEF" w:rsidRDefault="00931DEF" w:rsidP="00931DEF">
      <w:pPr>
        <w:numPr>
          <w:ilvl w:val="0"/>
          <w:numId w:val="42"/>
        </w:numPr>
        <w:spacing w:after="0" w:line="240" w:lineRule="auto"/>
        <w:ind w:left="1134" w:hanging="774"/>
        <w:jc w:val="both"/>
        <w:rPr>
          <w:color w:val="000000"/>
          <w:sz w:val="22"/>
        </w:rPr>
      </w:pPr>
      <w:r w:rsidRPr="00931DEF">
        <w:rPr>
          <w:color w:val="000000"/>
          <w:sz w:val="22"/>
        </w:rPr>
        <w:t xml:space="preserve">review any medical </w:t>
      </w:r>
      <w:r w:rsidRPr="00931DEF">
        <w:rPr>
          <w:sz w:val="22"/>
        </w:rPr>
        <w:t>advice provided from whatever source;</w:t>
      </w:r>
    </w:p>
    <w:p w:rsidR="00931DEF" w:rsidRPr="00931DEF" w:rsidRDefault="00931DEF" w:rsidP="00931DEF">
      <w:pPr>
        <w:numPr>
          <w:ilvl w:val="0"/>
          <w:numId w:val="42"/>
        </w:numPr>
        <w:tabs>
          <w:tab w:val="num" w:pos="2160"/>
        </w:tabs>
        <w:spacing w:after="0" w:line="240" w:lineRule="auto"/>
        <w:ind w:left="1134" w:hanging="774"/>
        <w:contextualSpacing/>
        <w:jc w:val="both"/>
        <w:rPr>
          <w:sz w:val="22"/>
        </w:rPr>
      </w:pPr>
      <w:r w:rsidRPr="00931DEF">
        <w:rPr>
          <w:sz w:val="22"/>
        </w:rPr>
        <w:t>identify improvement needed;</w:t>
      </w:r>
    </w:p>
    <w:p w:rsidR="00931DEF" w:rsidRPr="00931DEF" w:rsidRDefault="00931DEF" w:rsidP="00931DEF">
      <w:pPr>
        <w:numPr>
          <w:ilvl w:val="0"/>
          <w:numId w:val="42"/>
        </w:numPr>
        <w:spacing w:after="0" w:line="240" w:lineRule="auto"/>
        <w:ind w:left="1134" w:hanging="774"/>
        <w:jc w:val="both"/>
        <w:rPr>
          <w:color w:val="000000"/>
          <w:sz w:val="22"/>
        </w:rPr>
      </w:pPr>
      <w:r w:rsidRPr="00931DEF">
        <w:rPr>
          <w:color w:val="000000"/>
          <w:sz w:val="22"/>
        </w:rPr>
        <w:t>warn of possible consequences if improvement is not achieved;</w:t>
      </w:r>
    </w:p>
    <w:p w:rsidR="00931DEF" w:rsidRPr="00931DEF" w:rsidRDefault="00931DEF" w:rsidP="00931DEF">
      <w:pPr>
        <w:numPr>
          <w:ilvl w:val="0"/>
          <w:numId w:val="42"/>
        </w:numPr>
        <w:spacing w:after="0" w:line="240" w:lineRule="auto"/>
        <w:ind w:left="1134" w:hanging="774"/>
        <w:jc w:val="both"/>
        <w:rPr>
          <w:color w:val="000000"/>
          <w:sz w:val="22"/>
        </w:rPr>
      </w:pPr>
      <w:r w:rsidRPr="00931DEF">
        <w:rPr>
          <w:color w:val="000000"/>
          <w:sz w:val="22"/>
        </w:rPr>
        <w:t>review support/reasonable adjustments provided.</w:t>
      </w:r>
    </w:p>
    <w:p w:rsidR="00931DEF" w:rsidRPr="00931DEF" w:rsidRDefault="00931DEF" w:rsidP="00931DEF">
      <w:pPr>
        <w:ind w:left="720"/>
        <w:jc w:val="both"/>
        <w:rPr>
          <w:szCs w:val="24"/>
        </w:rPr>
      </w:pPr>
    </w:p>
    <w:p w:rsidR="00931DEF" w:rsidRPr="00931DEF" w:rsidRDefault="00931DEF" w:rsidP="00931DEF">
      <w:pPr>
        <w:jc w:val="both"/>
        <w:rPr>
          <w:szCs w:val="24"/>
        </w:rPr>
      </w:pPr>
      <w:r w:rsidRPr="00931DEF">
        <w:rPr>
          <w:szCs w:val="24"/>
        </w:rPr>
        <w:t>Possible Outcomes</w:t>
      </w:r>
    </w:p>
    <w:p w:rsidR="00931DEF" w:rsidRPr="00931DEF" w:rsidRDefault="00931DEF" w:rsidP="00931DEF">
      <w:pPr>
        <w:numPr>
          <w:ilvl w:val="0"/>
          <w:numId w:val="43"/>
        </w:numPr>
        <w:tabs>
          <w:tab w:val="num" w:pos="1980"/>
        </w:tabs>
        <w:spacing w:after="0" w:line="240" w:lineRule="auto"/>
        <w:ind w:left="1134" w:hanging="850"/>
        <w:contextualSpacing/>
        <w:jc w:val="both"/>
        <w:rPr>
          <w:sz w:val="22"/>
        </w:rPr>
      </w:pPr>
      <w:r w:rsidRPr="00931DEF">
        <w:rPr>
          <w:sz w:val="22"/>
        </w:rPr>
        <w:t xml:space="preserve">identification of improvement needed and a Final Attendance </w:t>
      </w:r>
    </w:p>
    <w:p w:rsidR="00931DEF" w:rsidRPr="00931DEF" w:rsidRDefault="00931DEF" w:rsidP="00931DEF">
      <w:pPr>
        <w:numPr>
          <w:ilvl w:val="0"/>
          <w:numId w:val="43"/>
        </w:numPr>
        <w:spacing w:line="240" w:lineRule="auto"/>
        <w:ind w:left="1134" w:hanging="850"/>
        <w:contextualSpacing/>
        <w:jc w:val="both"/>
        <w:rPr>
          <w:sz w:val="22"/>
        </w:rPr>
      </w:pPr>
      <w:r w:rsidRPr="00931DEF">
        <w:rPr>
          <w:sz w:val="22"/>
        </w:rPr>
        <w:t>Management Warning issued where considered appropriate (see para. 2.7 below);</w:t>
      </w:r>
    </w:p>
    <w:p w:rsidR="00931DEF" w:rsidRPr="00931DEF" w:rsidRDefault="00931DEF" w:rsidP="00931DEF">
      <w:pPr>
        <w:numPr>
          <w:ilvl w:val="0"/>
          <w:numId w:val="43"/>
        </w:numPr>
        <w:spacing w:line="240" w:lineRule="auto"/>
        <w:ind w:left="1134" w:hanging="850"/>
        <w:contextualSpacing/>
        <w:jc w:val="both"/>
        <w:rPr>
          <w:sz w:val="22"/>
        </w:rPr>
      </w:pPr>
      <w:r w:rsidRPr="00931DEF">
        <w:rPr>
          <w:sz w:val="22"/>
        </w:rPr>
        <w:t>further review/monitoring period established;</w:t>
      </w:r>
    </w:p>
    <w:p w:rsidR="00931DEF" w:rsidRPr="00931DEF" w:rsidRDefault="00931DEF" w:rsidP="00931DEF">
      <w:pPr>
        <w:numPr>
          <w:ilvl w:val="0"/>
          <w:numId w:val="43"/>
        </w:numPr>
        <w:tabs>
          <w:tab w:val="num" w:pos="1980"/>
          <w:tab w:val="left" w:pos="2340"/>
        </w:tabs>
        <w:spacing w:after="0" w:line="240" w:lineRule="auto"/>
        <w:ind w:left="1134" w:hanging="850"/>
        <w:contextualSpacing/>
        <w:jc w:val="both"/>
        <w:rPr>
          <w:sz w:val="22"/>
        </w:rPr>
      </w:pPr>
      <w:r w:rsidRPr="00931DEF">
        <w:rPr>
          <w:sz w:val="22"/>
        </w:rPr>
        <w:t>referral to the Occupational Health provider in order to re-assess medical position.</w:t>
      </w:r>
    </w:p>
    <w:p w:rsidR="00931DEF" w:rsidRPr="00931DEF" w:rsidRDefault="00931DEF" w:rsidP="00931DEF">
      <w:pPr>
        <w:keepNext/>
        <w:spacing w:after="0" w:line="240" w:lineRule="auto"/>
        <w:jc w:val="both"/>
        <w:outlineLvl w:val="1"/>
        <w:rPr>
          <w:rFonts w:asciiTheme="majorHAnsi" w:eastAsiaTheme="majorEastAsia" w:hAnsiTheme="majorHAnsi" w:cstheme="majorBidi"/>
          <w:bCs/>
          <w:i/>
          <w:color w:val="4F81BD" w:themeColor="accent1"/>
          <w:szCs w:val="24"/>
        </w:rPr>
      </w:pPr>
    </w:p>
    <w:p w:rsidR="00931DEF" w:rsidRPr="00931DEF" w:rsidRDefault="00931DEF" w:rsidP="00931DEF">
      <w:pPr>
        <w:rPr>
          <w:bCs/>
          <w:iCs/>
          <w:szCs w:val="24"/>
        </w:rPr>
      </w:pPr>
      <w:r w:rsidRPr="00931DEF">
        <w:t xml:space="preserve">A letter will be sent to the employee normally within 10 working school days of the meeting confirming the points discussed and actions identified.  </w:t>
      </w:r>
      <w:r w:rsidRPr="00931DEF">
        <w:rPr>
          <w:bCs/>
          <w:iCs/>
          <w:szCs w:val="24"/>
        </w:rPr>
        <w:t>It is important to implement any actions identified as soon as possible.</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20" w:name="_Toc503432593"/>
      <w:r w:rsidRPr="00931DEF">
        <w:rPr>
          <w:rFonts w:asciiTheme="majorHAnsi" w:eastAsiaTheme="majorEastAsia" w:hAnsiTheme="majorHAnsi" w:cstheme="majorBidi"/>
          <w:b/>
          <w:bCs/>
          <w:color w:val="4F81BD" w:themeColor="accent1"/>
          <w:sz w:val="26"/>
          <w:szCs w:val="26"/>
        </w:rPr>
        <w:t>Final Attendance Management Warning</w:t>
      </w:r>
      <w:bookmarkEnd w:id="20"/>
    </w:p>
    <w:p w:rsidR="00931DEF" w:rsidRPr="00931DEF" w:rsidRDefault="00931DEF" w:rsidP="00931DEF">
      <w:pPr>
        <w:jc w:val="both"/>
        <w:rPr>
          <w:szCs w:val="24"/>
        </w:rPr>
      </w:pPr>
      <w:r w:rsidRPr="00931DEF">
        <w:rPr>
          <w:szCs w:val="24"/>
        </w:rPr>
        <w:t>Should a Final Attendance Management Warning be issued, the employee will be informed of the right to appeal. (See para. 5 below.)</w:t>
      </w:r>
    </w:p>
    <w:p w:rsidR="00931DEF" w:rsidRPr="00931DEF" w:rsidRDefault="00931DEF" w:rsidP="00931DEF">
      <w:pPr>
        <w:spacing w:after="0" w:line="240" w:lineRule="auto"/>
        <w:jc w:val="both"/>
        <w:rPr>
          <w:szCs w:val="24"/>
        </w:rPr>
      </w:pPr>
      <w:r w:rsidRPr="00931DEF">
        <w:rPr>
          <w:szCs w:val="24"/>
        </w:rPr>
        <w:t xml:space="preserve">The employee will also be cautioned that if the improvement identified is not achieved then </w:t>
      </w:r>
      <w:r w:rsidRPr="00931DEF">
        <w:t xml:space="preserve">an </w:t>
      </w:r>
      <w:r w:rsidRPr="00931DEF">
        <w:rPr>
          <w:b/>
          <w:szCs w:val="24"/>
        </w:rPr>
        <w:t>Attendance Management Hearing</w:t>
      </w:r>
      <w:r w:rsidRPr="00931DEF">
        <w:rPr>
          <w:szCs w:val="24"/>
        </w:rPr>
        <w:t xml:space="preserve"> </w:t>
      </w:r>
      <w:r w:rsidRPr="00931DEF">
        <w:rPr>
          <w:b/>
          <w:szCs w:val="24"/>
        </w:rPr>
        <w:t>(AMH)</w:t>
      </w:r>
      <w:r w:rsidRPr="00931DEF">
        <w:rPr>
          <w:szCs w:val="24"/>
        </w:rPr>
        <w:t xml:space="preserve"> may be held which may result in a decision to dismiss on notice.</w:t>
      </w:r>
    </w:p>
    <w:p w:rsidR="00931DEF" w:rsidRPr="00931DEF" w:rsidRDefault="00931DEF" w:rsidP="00931DEF">
      <w:pPr>
        <w:spacing w:after="0" w:line="240" w:lineRule="auto"/>
        <w:jc w:val="both"/>
        <w:rPr>
          <w:szCs w:val="24"/>
        </w:rPr>
      </w:pPr>
    </w:p>
    <w:p w:rsidR="00931DEF" w:rsidRPr="00931DEF" w:rsidRDefault="00931DEF" w:rsidP="00931DEF">
      <w:pPr>
        <w:spacing w:after="0" w:line="240" w:lineRule="auto"/>
        <w:jc w:val="both"/>
        <w:rPr>
          <w:szCs w:val="24"/>
        </w:rPr>
      </w:pPr>
      <w:r w:rsidRPr="00931DEF">
        <w:rPr>
          <w:szCs w:val="24"/>
        </w:rPr>
        <w:t xml:space="preserve">Once targets are </w:t>
      </w:r>
      <w:proofErr w:type="gramStart"/>
      <w:r w:rsidRPr="00931DEF">
        <w:rPr>
          <w:szCs w:val="24"/>
        </w:rPr>
        <w:t>met</w:t>
      </w:r>
      <w:proofErr w:type="gramEnd"/>
      <w:r w:rsidRPr="00931DEF">
        <w:rPr>
          <w:szCs w:val="24"/>
        </w:rPr>
        <w:t xml:space="preserve"> they must be sustained for a minimum of 12 months. Failure to do so will recommence the procedure at the stage it had reached</w:t>
      </w:r>
    </w:p>
    <w:p w:rsidR="00931DEF" w:rsidRPr="00931DEF" w:rsidRDefault="00931DEF" w:rsidP="00931DEF">
      <w:pPr>
        <w:ind w:left="720"/>
        <w:jc w:val="both"/>
        <w:rPr>
          <w:szCs w:val="24"/>
        </w:rPr>
      </w:pPr>
    </w:p>
    <w:p w:rsidR="00931DEF" w:rsidRPr="00931DEF" w:rsidRDefault="00931DEF" w:rsidP="00931DEF">
      <w:pPr>
        <w:spacing w:after="120" w:line="240" w:lineRule="auto"/>
        <w:ind w:left="720" w:hanging="720"/>
        <w:jc w:val="both"/>
        <w:rPr>
          <w:i/>
        </w:rPr>
      </w:pPr>
      <w:r w:rsidRPr="00931DEF">
        <w:rPr>
          <w:i/>
        </w:rPr>
        <w:t xml:space="preserve">N.B. </w:t>
      </w:r>
      <w:r w:rsidRPr="00931DEF">
        <w:rPr>
          <w:i/>
        </w:rPr>
        <w:tab/>
        <w:t xml:space="preserve">Additional meetings or discussions (which must be documented) can be held at any stage, outside of the formal AMR meetings, to discuss support mechanisms etc.  </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21" w:name="_Toc503432594"/>
      <w:r w:rsidRPr="00931DEF">
        <w:rPr>
          <w:rFonts w:asciiTheme="majorHAnsi" w:eastAsiaTheme="majorEastAsia" w:hAnsiTheme="majorHAnsi" w:cstheme="majorBidi"/>
          <w:b/>
          <w:bCs/>
          <w:color w:val="4F81BD" w:themeColor="accent1"/>
          <w:sz w:val="26"/>
          <w:szCs w:val="26"/>
        </w:rPr>
        <w:t>Consideration of access to pension benefits on the grounds of ill health.</w:t>
      </w:r>
      <w:bookmarkEnd w:id="21"/>
    </w:p>
    <w:p w:rsidR="00931DEF" w:rsidRPr="00931DEF" w:rsidRDefault="00931DEF" w:rsidP="00931DEF">
      <w:pPr>
        <w:spacing w:after="120" w:line="240" w:lineRule="auto"/>
        <w:jc w:val="both"/>
      </w:pPr>
      <w:r w:rsidRPr="00931DEF">
        <w:t xml:space="preserve">Where the school reaches the stage of considering dismissing an employee on the grounds of ill health there is a requirement to consider whether the employee is entitled to access their pension benefits if they are members of the LGPS. Please contact your LGPS pensions team and refer to One Education HR for advice. For support staff who have their pension administered by MCC please read our Early Release of Pension Benefits guide for details of the criteria and process that schools </w:t>
      </w:r>
      <w:r w:rsidRPr="00931DEF">
        <w:rPr>
          <w:b/>
          <w:bCs/>
        </w:rPr>
        <w:t xml:space="preserve">must </w:t>
      </w:r>
      <w:r w:rsidRPr="00931DEF">
        <w:t>follow prior to holding an Attendance Management Hearing.</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22" w:name="_Toc503432595"/>
      <w:r w:rsidRPr="00931DEF">
        <w:rPr>
          <w:rFonts w:asciiTheme="majorHAnsi" w:eastAsiaTheme="majorEastAsia" w:hAnsiTheme="majorHAnsi" w:cstheme="majorBidi"/>
          <w:b/>
          <w:bCs/>
          <w:color w:val="4F81BD" w:themeColor="accent1"/>
          <w:sz w:val="26"/>
          <w:szCs w:val="26"/>
        </w:rPr>
        <w:t>Attendance Management Hearing (AMH)</w:t>
      </w:r>
      <w:bookmarkEnd w:id="22"/>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The employee and his/her representative will, no later than 10 working days before the Attendance Management Hearing, be informed in writing of the date, time and venue of the hearing. The letter will set out the detailed reasons for the hearing and copies of any documentation it is intended to rely on will be circulated with the written notification of the hearing. </w:t>
      </w:r>
      <w:proofErr w:type="gramStart"/>
      <w:r w:rsidRPr="00931DEF">
        <w:rPr>
          <w:rFonts w:eastAsia="Times New Roman" w:cs="Arial"/>
          <w:color w:val="000000"/>
          <w:szCs w:val="24"/>
        </w:rPr>
        <w:t>Additionally</w:t>
      </w:r>
      <w:proofErr w:type="gramEnd"/>
      <w:r w:rsidRPr="00931DEF">
        <w:rPr>
          <w:rFonts w:eastAsia="Times New Roman" w:cs="Arial"/>
          <w:color w:val="000000"/>
          <w:szCs w:val="24"/>
        </w:rPr>
        <w:t xml:space="preserve"> the written notification should caution the employee that the hearing could result in a decision to dismiss.</w:t>
      </w:r>
    </w:p>
    <w:p w:rsidR="00931DEF" w:rsidRPr="00931DEF" w:rsidRDefault="00931DEF" w:rsidP="00931DEF">
      <w:pPr>
        <w:spacing w:after="0" w:line="240" w:lineRule="auto"/>
        <w:jc w:val="both"/>
        <w:rPr>
          <w:rFonts w:eastAsia="Times New Roman" w:cs="Arial"/>
          <w:color w:val="000000"/>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The Attendance Management Hearing </w:t>
      </w:r>
      <w:r w:rsidRPr="00931DEF">
        <w:rPr>
          <w:rFonts w:eastAsia="Times New Roman" w:cs="Arial"/>
          <w:szCs w:val="24"/>
        </w:rPr>
        <w:t>is commonly known as a Regulation 7 hearing. This Regulation is a part of “The Education (Health Standards) (England) Regulations 2009</w:t>
      </w:r>
      <w:r w:rsidRPr="00931DEF">
        <w:rPr>
          <w:rFonts w:eastAsia="Times New Roman" w:cs="Arial"/>
          <w:b/>
          <w:szCs w:val="24"/>
        </w:rPr>
        <w:t xml:space="preserve">”. </w:t>
      </w:r>
    </w:p>
    <w:p w:rsidR="00931DEF" w:rsidRPr="00931DEF" w:rsidRDefault="00931DEF" w:rsidP="00931DEF">
      <w:pPr>
        <w:spacing w:after="0" w:line="240" w:lineRule="auto"/>
        <w:ind w:left="720"/>
        <w:jc w:val="both"/>
        <w:rPr>
          <w:rFonts w:eastAsia="Times New Roman" w:cs="Arial"/>
          <w:color w:val="000000"/>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The school’s case will be presented to the Headteacher or Governors Committee (dependent upon the procedures adopted by the Governing Body) together with all documents relevant to the employee’s health and attendance. Any representation made by the employee or the employee’s representative, or any written submission made in the employee’s absence will be given due consideration before any decision is taken. </w:t>
      </w:r>
    </w:p>
    <w:p w:rsidR="00931DEF" w:rsidRPr="00931DEF" w:rsidRDefault="00931DEF" w:rsidP="00931DEF">
      <w:pPr>
        <w:spacing w:after="0" w:line="240" w:lineRule="auto"/>
        <w:jc w:val="both"/>
        <w:rPr>
          <w:rFonts w:eastAsia="Times New Roman" w:cs="Arial"/>
          <w:color w:val="000000"/>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The Headteacher</w:t>
      </w:r>
      <w:r w:rsidRPr="00931DEF">
        <w:rPr>
          <w:rFonts w:eastAsia="Times New Roman" w:cs="Arial"/>
          <w:color w:val="0000FF"/>
          <w:szCs w:val="24"/>
        </w:rPr>
        <w:t xml:space="preserve"> </w:t>
      </w:r>
      <w:r w:rsidRPr="00931DEF">
        <w:rPr>
          <w:rFonts w:eastAsia="Times New Roman" w:cs="Arial"/>
          <w:color w:val="000000"/>
          <w:szCs w:val="24"/>
        </w:rPr>
        <w:t xml:space="preserve">or Governors Committee (dependent upon the procedures adopted by the Governing Body) will </w:t>
      </w:r>
      <w:proofErr w:type="gramStart"/>
      <w:r w:rsidRPr="00931DEF">
        <w:rPr>
          <w:rFonts w:eastAsia="Times New Roman" w:cs="Arial"/>
          <w:color w:val="000000"/>
          <w:szCs w:val="24"/>
        </w:rPr>
        <w:t>consider:-</w:t>
      </w:r>
      <w:proofErr w:type="gramEnd"/>
    </w:p>
    <w:p w:rsidR="00931DEF" w:rsidRPr="00931DEF" w:rsidRDefault="00931DEF" w:rsidP="00931DEF">
      <w:pPr>
        <w:spacing w:after="0" w:line="240" w:lineRule="auto"/>
        <w:jc w:val="both"/>
        <w:rPr>
          <w:rFonts w:eastAsia="Times New Roman" w:cs="Arial"/>
          <w:color w:val="000000"/>
          <w:szCs w:val="24"/>
        </w:rPr>
      </w:pP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the employee’s overall attendance record;</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the impact of the level of absences on the school;</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representations from the employee;</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whether the reason for the absence(s) falls within the disability provisions of the Equality Act 2010;</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the management of the case;</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the medical advice received;</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the support/reasonable adjustments considered and/or provided;</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any further action that can be taken;</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options for redeployment within the school on medical grounds;</w:t>
      </w:r>
    </w:p>
    <w:p w:rsidR="00931DEF" w:rsidRPr="00931DEF" w:rsidRDefault="00931DEF" w:rsidP="00931DEF">
      <w:pPr>
        <w:numPr>
          <w:ilvl w:val="0"/>
          <w:numId w:val="6"/>
        </w:numPr>
        <w:tabs>
          <w:tab w:val="num" w:pos="1134"/>
        </w:tabs>
        <w:spacing w:after="0" w:line="240" w:lineRule="auto"/>
        <w:ind w:left="2160" w:hanging="1593"/>
        <w:jc w:val="both"/>
        <w:rPr>
          <w:szCs w:val="24"/>
        </w:rPr>
      </w:pPr>
      <w:r w:rsidRPr="00931DEF">
        <w:rPr>
          <w:szCs w:val="24"/>
        </w:rPr>
        <w:t>whether ill health retirement has been considered.</w:t>
      </w:r>
    </w:p>
    <w:p w:rsidR="00931DEF" w:rsidRPr="00931DEF" w:rsidRDefault="00931DEF" w:rsidP="00931DEF">
      <w:pPr>
        <w:jc w:val="both"/>
        <w:rPr>
          <w:szCs w:val="24"/>
        </w:rPr>
      </w:pP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23" w:name="_Toc503432596"/>
      <w:r w:rsidRPr="00931DEF">
        <w:rPr>
          <w:rFonts w:asciiTheme="majorHAnsi" w:eastAsiaTheme="majorEastAsia" w:hAnsiTheme="majorHAnsi" w:cstheme="majorBidi"/>
          <w:b/>
          <w:bCs/>
          <w:color w:val="4F81BD" w:themeColor="accent1"/>
        </w:rPr>
        <w:t>Possible Outcomes of an Attendance Management Hearing</w:t>
      </w:r>
      <w:bookmarkEnd w:id="23"/>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further medical evidence sought;</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consideration of further reasonable adjustments;</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consideration of alternative employment;</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further Attendance Management Warning issued with further review period established;</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 xml:space="preserve">dismissal with notice in accordance with the relevant school procedure adopted by the Governing Body. </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Early release of pension benefit where applicable [contact your LGPS pensions team and One Education HR for assistance].</w:t>
      </w:r>
    </w:p>
    <w:p w:rsidR="00931DEF" w:rsidRPr="00931DEF" w:rsidRDefault="00931DEF" w:rsidP="00931DEF">
      <w:pPr>
        <w:tabs>
          <w:tab w:val="center" w:pos="4513"/>
          <w:tab w:val="right" w:pos="9026"/>
        </w:tabs>
        <w:spacing w:after="0" w:line="240" w:lineRule="auto"/>
        <w:jc w:val="both"/>
      </w:pPr>
    </w:p>
    <w:p w:rsidR="00931DEF" w:rsidRPr="00931DEF" w:rsidRDefault="00931DEF" w:rsidP="00931DEF">
      <w:pPr>
        <w:jc w:val="both"/>
        <w:rPr>
          <w:szCs w:val="24"/>
        </w:rPr>
      </w:pPr>
      <w:r w:rsidRPr="00931DEF">
        <w:rPr>
          <w:szCs w:val="24"/>
        </w:rPr>
        <w:t>The school will write to the employee within 10 working school days of the meeting, confirming the points discussed and actions identified and, if a further Attendance Management Warning or dismissal is the outcome, informing him/her of the right to appeal (see para. 5 below).</w:t>
      </w: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28"/>
          <w:szCs w:val="32"/>
        </w:rPr>
      </w:pPr>
      <w:bookmarkStart w:id="24" w:name="_Toc503432597"/>
      <w:r w:rsidRPr="00931DEF">
        <w:rPr>
          <w:rFonts w:asciiTheme="majorHAnsi" w:eastAsiaTheme="majorEastAsia" w:hAnsiTheme="majorHAnsi" w:cstheme="majorBidi"/>
          <w:color w:val="365F91" w:themeColor="accent1" w:themeShade="BF"/>
          <w:sz w:val="32"/>
          <w:szCs w:val="32"/>
        </w:rPr>
        <w:t>DEALING WITH LONG TERM ABSENCE</w:t>
      </w:r>
      <w:bookmarkEnd w:id="24"/>
    </w:p>
    <w:p w:rsidR="00931DEF" w:rsidRPr="00931DEF" w:rsidRDefault="00931DEF" w:rsidP="00931DEF">
      <w:pPr>
        <w:spacing w:after="0" w:line="240" w:lineRule="auto"/>
        <w:jc w:val="both"/>
        <w:rPr>
          <w:color w:val="000000"/>
        </w:rPr>
      </w:pPr>
      <w:r w:rsidRPr="00931DEF">
        <w:t xml:space="preserve">Absences of more than 10 consecutive </w:t>
      </w:r>
      <w:r w:rsidRPr="00931DEF">
        <w:rPr>
          <w:color w:val="000000"/>
        </w:rPr>
        <w:t>working days</w:t>
      </w:r>
      <w:r w:rsidRPr="00931DEF">
        <w:t xml:space="preserve"> are considered long term </w:t>
      </w:r>
      <w:r w:rsidRPr="00931DEF">
        <w:rPr>
          <w:color w:val="000000"/>
        </w:rPr>
        <w:t xml:space="preserve">in the majority of cases but this figure can be adjusted depending upon the circumstances. </w:t>
      </w:r>
    </w:p>
    <w:p w:rsidR="00931DEF" w:rsidRPr="00931DEF" w:rsidRDefault="00931DEF" w:rsidP="00931DEF">
      <w:pPr>
        <w:tabs>
          <w:tab w:val="num" w:pos="720"/>
        </w:tabs>
        <w:spacing w:after="120" w:line="240" w:lineRule="auto"/>
        <w:ind w:left="283" w:hanging="1260"/>
        <w:jc w:val="both"/>
      </w:pPr>
    </w:p>
    <w:p w:rsidR="00931DEF" w:rsidRPr="00931DEF" w:rsidRDefault="00931DEF" w:rsidP="00931DEF">
      <w:pPr>
        <w:spacing w:after="0" w:line="240" w:lineRule="auto"/>
        <w:jc w:val="both"/>
      </w:pPr>
      <w:r w:rsidRPr="00931DEF">
        <w:t>When an employee is absent from school due to sickness it is important that regular contact is maintained so that the employee does not feel isolated, vulnerable or out of touch. The school will use the contact to update the employee on issues currently live within school and also to identify the need to reallocate work or resources so that teaching &amp; learning and other support to pupils is maintained.</w:t>
      </w:r>
    </w:p>
    <w:p w:rsidR="00931DEF" w:rsidRPr="00931DEF" w:rsidRDefault="00931DEF" w:rsidP="00931DEF">
      <w:pPr>
        <w:spacing w:line="240" w:lineRule="auto"/>
        <w:jc w:val="both"/>
        <w:rPr>
          <w:szCs w:val="24"/>
        </w:rPr>
      </w:pPr>
    </w:p>
    <w:p w:rsidR="00931DEF" w:rsidRPr="00931DEF" w:rsidRDefault="00931DEF" w:rsidP="00931DEF">
      <w:pPr>
        <w:jc w:val="both"/>
        <w:rPr>
          <w:b/>
          <w:color w:val="339966"/>
          <w:szCs w:val="24"/>
        </w:rPr>
      </w:pPr>
      <w:r w:rsidRPr="00931DEF">
        <w:rPr>
          <w:szCs w:val="24"/>
        </w:rPr>
        <w:t xml:space="preserve">Where possible and appropriate an AMR will be held with the employee after the first four weeks’ absence, and then every four weeks in order to discuss the employee’s absence, including the issues identified </w:t>
      </w:r>
      <w:proofErr w:type="gramStart"/>
      <w:r w:rsidRPr="00931DEF">
        <w:rPr>
          <w:szCs w:val="24"/>
        </w:rPr>
        <w:t>below:-</w:t>
      </w:r>
      <w:proofErr w:type="gramEnd"/>
      <w:r w:rsidRPr="00931DEF">
        <w:rPr>
          <w:szCs w:val="24"/>
        </w:rPr>
        <w:t xml:space="preserve"> </w:t>
      </w:r>
    </w:p>
    <w:p w:rsidR="00931DEF" w:rsidRPr="00931DEF" w:rsidRDefault="00931DEF" w:rsidP="00931DEF">
      <w:pPr>
        <w:numPr>
          <w:ilvl w:val="0"/>
          <w:numId w:val="7"/>
        </w:numPr>
        <w:tabs>
          <w:tab w:val="num" w:pos="1134"/>
        </w:tabs>
        <w:spacing w:after="0" w:line="240" w:lineRule="auto"/>
        <w:ind w:left="1134" w:hanging="567"/>
        <w:jc w:val="both"/>
        <w:rPr>
          <w:sz w:val="22"/>
        </w:rPr>
      </w:pPr>
      <w:r w:rsidRPr="00931DEF">
        <w:rPr>
          <w:sz w:val="22"/>
        </w:rPr>
        <w:t>explore reasons for absence/identify progress and/or any appropriate support;</w:t>
      </w:r>
    </w:p>
    <w:p w:rsidR="00931DEF" w:rsidRPr="00931DEF" w:rsidRDefault="00931DEF" w:rsidP="00931DEF">
      <w:pPr>
        <w:numPr>
          <w:ilvl w:val="0"/>
          <w:numId w:val="7"/>
        </w:numPr>
        <w:tabs>
          <w:tab w:val="num" w:pos="1134"/>
        </w:tabs>
        <w:spacing w:after="0" w:line="240" w:lineRule="auto"/>
        <w:ind w:left="1134" w:hanging="567"/>
        <w:jc w:val="both"/>
        <w:rPr>
          <w:sz w:val="22"/>
        </w:rPr>
      </w:pPr>
      <w:r w:rsidRPr="00931DEF">
        <w:rPr>
          <w:sz w:val="22"/>
        </w:rPr>
        <w:t xml:space="preserve">seek to identify any underlying cause/whether the Disability section of the Equality Act applies; </w:t>
      </w:r>
    </w:p>
    <w:p w:rsidR="00931DEF" w:rsidRPr="00931DEF" w:rsidRDefault="00931DEF" w:rsidP="00931DEF">
      <w:pPr>
        <w:numPr>
          <w:ilvl w:val="0"/>
          <w:numId w:val="7"/>
        </w:numPr>
        <w:tabs>
          <w:tab w:val="num" w:pos="1134"/>
        </w:tabs>
        <w:spacing w:after="0" w:line="240" w:lineRule="auto"/>
        <w:ind w:left="1134" w:hanging="567"/>
        <w:jc w:val="both"/>
        <w:rPr>
          <w:sz w:val="22"/>
        </w:rPr>
      </w:pPr>
      <w:r w:rsidRPr="00931DEF">
        <w:rPr>
          <w:sz w:val="22"/>
        </w:rPr>
        <w:t>ask about treatment and/or specialist help being received;</w:t>
      </w:r>
    </w:p>
    <w:p w:rsidR="00931DEF" w:rsidRPr="00931DEF" w:rsidRDefault="00931DEF" w:rsidP="00931DEF">
      <w:pPr>
        <w:numPr>
          <w:ilvl w:val="0"/>
          <w:numId w:val="7"/>
        </w:numPr>
        <w:tabs>
          <w:tab w:val="num" w:pos="1134"/>
        </w:tabs>
        <w:spacing w:after="0" w:line="240" w:lineRule="auto"/>
        <w:ind w:left="1134" w:hanging="567"/>
        <w:jc w:val="both"/>
        <w:rPr>
          <w:sz w:val="22"/>
        </w:rPr>
      </w:pPr>
      <w:r w:rsidRPr="00931DEF">
        <w:rPr>
          <w:sz w:val="22"/>
        </w:rPr>
        <w:t>establish if date for return to work can be given;</w:t>
      </w:r>
    </w:p>
    <w:p w:rsidR="00931DEF" w:rsidRPr="00931DEF" w:rsidRDefault="00931DEF" w:rsidP="00931DEF">
      <w:pPr>
        <w:numPr>
          <w:ilvl w:val="0"/>
          <w:numId w:val="7"/>
        </w:numPr>
        <w:tabs>
          <w:tab w:val="num" w:pos="1134"/>
        </w:tabs>
        <w:spacing w:after="0" w:line="240" w:lineRule="auto"/>
        <w:ind w:left="1134" w:hanging="567"/>
        <w:jc w:val="both"/>
        <w:rPr>
          <w:sz w:val="22"/>
        </w:rPr>
      </w:pPr>
      <w:r w:rsidRPr="00931DEF">
        <w:rPr>
          <w:sz w:val="22"/>
        </w:rPr>
        <w:t>establish review periods;</w:t>
      </w:r>
    </w:p>
    <w:p w:rsidR="00931DEF" w:rsidRPr="00931DEF" w:rsidRDefault="00931DEF" w:rsidP="00931DEF">
      <w:pPr>
        <w:numPr>
          <w:ilvl w:val="0"/>
          <w:numId w:val="7"/>
        </w:numPr>
        <w:tabs>
          <w:tab w:val="num" w:pos="1134"/>
        </w:tabs>
        <w:spacing w:after="0" w:line="240" w:lineRule="auto"/>
        <w:ind w:left="1134" w:hanging="567"/>
        <w:jc w:val="both"/>
        <w:rPr>
          <w:sz w:val="22"/>
        </w:rPr>
      </w:pPr>
      <w:r w:rsidRPr="00931DEF">
        <w:rPr>
          <w:sz w:val="22"/>
        </w:rPr>
        <w:t>consider seeking an opinion from an Occupational Health Adviser, explaining the purpose to the employee (see Appendix 5);</w:t>
      </w:r>
    </w:p>
    <w:p w:rsidR="00931DEF" w:rsidRPr="00931DEF" w:rsidRDefault="00931DEF" w:rsidP="00931DEF">
      <w:pPr>
        <w:numPr>
          <w:ilvl w:val="0"/>
          <w:numId w:val="7"/>
        </w:numPr>
        <w:tabs>
          <w:tab w:val="num" w:pos="1134"/>
        </w:tabs>
        <w:spacing w:after="0" w:line="240" w:lineRule="auto"/>
        <w:ind w:left="1134" w:hanging="567"/>
        <w:jc w:val="both"/>
        <w:rPr>
          <w:sz w:val="22"/>
        </w:rPr>
      </w:pPr>
      <w:r w:rsidRPr="00931DEF">
        <w:rPr>
          <w:sz w:val="22"/>
        </w:rPr>
        <w:t xml:space="preserve">bearing in mind any disability issues and/or medical advice received, </w:t>
      </w:r>
      <w:proofErr w:type="gramStart"/>
      <w:r w:rsidRPr="00931DEF">
        <w:rPr>
          <w:sz w:val="22"/>
        </w:rPr>
        <w:t>consider:-</w:t>
      </w:r>
      <w:proofErr w:type="gramEnd"/>
    </w:p>
    <w:p w:rsidR="00931DEF" w:rsidRPr="00931DEF" w:rsidRDefault="00931DEF" w:rsidP="00931DEF">
      <w:pPr>
        <w:spacing w:after="0" w:line="240" w:lineRule="auto"/>
        <w:ind w:left="567"/>
        <w:jc w:val="both"/>
        <w:rPr>
          <w:sz w:val="22"/>
        </w:rPr>
      </w:pPr>
    </w:p>
    <w:p w:rsidR="00931DEF" w:rsidRPr="00931DEF" w:rsidRDefault="00931DEF" w:rsidP="00931DEF">
      <w:pPr>
        <w:numPr>
          <w:ilvl w:val="2"/>
          <w:numId w:val="44"/>
        </w:numPr>
        <w:spacing w:after="0" w:line="240" w:lineRule="auto"/>
        <w:contextualSpacing/>
        <w:jc w:val="both"/>
        <w:rPr>
          <w:sz w:val="22"/>
        </w:rPr>
      </w:pPr>
      <w:r w:rsidRPr="00931DEF">
        <w:rPr>
          <w:sz w:val="22"/>
        </w:rPr>
        <w:t>reasonable adjustments</w:t>
      </w:r>
    </w:p>
    <w:p w:rsidR="00931DEF" w:rsidRPr="00931DEF" w:rsidRDefault="00931DEF" w:rsidP="00931DEF">
      <w:pPr>
        <w:numPr>
          <w:ilvl w:val="2"/>
          <w:numId w:val="44"/>
        </w:numPr>
        <w:spacing w:after="0" w:line="240" w:lineRule="auto"/>
        <w:contextualSpacing/>
        <w:jc w:val="both"/>
        <w:rPr>
          <w:sz w:val="22"/>
        </w:rPr>
      </w:pPr>
      <w:r w:rsidRPr="00931DEF">
        <w:rPr>
          <w:sz w:val="22"/>
        </w:rPr>
        <w:t>other support mechanisms</w:t>
      </w:r>
    </w:p>
    <w:p w:rsidR="00931DEF" w:rsidRPr="00931DEF" w:rsidRDefault="00931DEF" w:rsidP="00931DEF">
      <w:pPr>
        <w:numPr>
          <w:ilvl w:val="2"/>
          <w:numId w:val="44"/>
        </w:numPr>
        <w:spacing w:after="0" w:line="240" w:lineRule="auto"/>
        <w:contextualSpacing/>
        <w:jc w:val="both"/>
        <w:rPr>
          <w:sz w:val="22"/>
        </w:rPr>
      </w:pPr>
      <w:r w:rsidRPr="00931DEF">
        <w:rPr>
          <w:sz w:val="22"/>
        </w:rPr>
        <w:t>redeployment within school on medical grounds</w:t>
      </w:r>
    </w:p>
    <w:p w:rsidR="00931DEF" w:rsidRPr="00931DEF" w:rsidRDefault="00931DEF" w:rsidP="00931DEF">
      <w:pPr>
        <w:numPr>
          <w:ilvl w:val="2"/>
          <w:numId w:val="44"/>
        </w:numPr>
        <w:spacing w:after="0" w:line="240" w:lineRule="auto"/>
        <w:contextualSpacing/>
        <w:jc w:val="both"/>
        <w:rPr>
          <w:sz w:val="22"/>
        </w:rPr>
      </w:pPr>
      <w:r w:rsidRPr="00931DEF">
        <w:rPr>
          <w:sz w:val="22"/>
        </w:rPr>
        <w:t>ill health retirement</w:t>
      </w:r>
    </w:p>
    <w:p w:rsidR="00931DEF" w:rsidRPr="00931DEF" w:rsidRDefault="00931DEF" w:rsidP="00931DEF">
      <w:pPr>
        <w:numPr>
          <w:ilvl w:val="2"/>
          <w:numId w:val="44"/>
        </w:numPr>
        <w:spacing w:after="0" w:line="240" w:lineRule="auto"/>
        <w:contextualSpacing/>
        <w:jc w:val="both"/>
        <w:rPr>
          <w:sz w:val="22"/>
        </w:rPr>
      </w:pPr>
      <w:r w:rsidRPr="00931DEF">
        <w:rPr>
          <w:sz w:val="22"/>
        </w:rPr>
        <w:t>structured/phased return to work</w:t>
      </w:r>
    </w:p>
    <w:p w:rsidR="00931DEF" w:rsidRPr="00931DEF" w:rsidRDefault="00931DEF" w:rsidP="00931DEF">
      <w:pPr>
        <w:numPr>
          <w:ilvl w:val="2"/>
          <w:numId w:val="44"/>
        </w:numPr>
        <w:spacing w:after="0" w:line="240" w:lineRule="auto"/>
        <w:contextualSpacing/>
        <w:jc w:val="both"/>
        <w:rPr>
          <w:sz w:val="22"/>
        </w:rPr>
      </w:pPr>
      <w:r w:rsidRPr="00931DEF">
        <w:rPr>
          <w:sz w:val="22"/>
          <w:lang w:val="en-US"/>
        </w:rPr>
        <w:t>explain the consequences of continued absence.</w:t>
      </w:r>
    </w:p>
    <w:p w:rsidR="00931DEF" w:rsidRPr="00931DEF" w:rsidRDefault="00931DEF" w:rsidP="00931DEF">
      <w:pPr>
        <w:spacing w:after="0" w:line="240" w:lineRule="auto"/>
        <w:ind w:left="283"/>
        <w:jc w:val="both"/>
        <w:rPr>
          <w:rFonts w:eastAsia="Times New Roman" w:cs="Arial"/>
          <w:color w:val="000000"/>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Where an employee cannot or does not attend an AMR at school, careful consideration should be given to meeting the individual in their home, at another agreed location, or, if this is not possible, conducting a review by correspondence, telephone and/or holding a review in their absence. </w:t>
      </w:r>
    </w:p>
    <w:p w:rsidR="00931DEF" w:rsidRPr="00931DEF" w:rsidRDefault="00931DEF" w:rsidP="00931DEF">
      <w:pPr>
        <w:spacing w:after="0" w:line="240" w:lineRule="auto"/>
        <w:ind w:left="720" w:hanging="720"/>
        <w:jc w:val="both"/>
        <w:rPr>
          <w:rFonts w:eastAsia="Times New Roman" w:cs="Arial"/>
          <w:color w:val="FF00FF"/>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The points discussed and actions identified at the AMRs will be confirmed in writing to the employee within 10 days of the meetings.  </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25" w:name="_Toc503432598"/>
      <w:r w:rsidRPr="00931DEF">
        <w:rPr>
          <w:rFonts w:asciiTheme="majorHAnsi" w:eastAsiaTheme="majorEastAsia" w:hAnsiTheme="majorHAnsi" w:cstheme="majorBidi"/>
          <w:b/>
          <w:bCs/>
          <w:color w:val="4F81BD" w:themeColor="accent1"/>
          <w:sz w:val="26"/>
          <w:szCs w:val="26"/>
        </w:rPr>
        <w:t>Consideration of access to pension benefits on the grounds of ill health.</w:t>
      </w:r>
      <w:bookmarkEnd w:id="25"/>
    </w:p>
    <w:p w:rsidR="00931DEF" w:rsidRPr="00931DEF" w:rsidRDefault="00931DEF" w:rsidP="00931DEF">
      <w:pPr>
        <w:spacing w:after="120" w:line="240" w:lineRule="auto"/>
        <w:jc w:val="both"/>
      </w:pPr>
      <w:r w:rsidRPr="00931DEF">
        <w:t xml:space="preserve">Where the school reaches the stage of considering dismissing an employee on the grounds of ill health there is a requirement to consider whether the employee is entitled to access their pension benefits if they are members of the LGPS.  Please contact your LGPS pensions team and refer to One Education HR for advice. For support staff who have their pension administered by MCC please read our Early Release of Pension Benefits guide for details of the criteria and process that schools </w:t>
      </w:r>
      <w:r w:rsidRPr="00931DEF">
        <w:rPr>
          <w:b/>
          <w:bCs/>
        </w:rPr>
        <w:t xml:space="preserve">must </w:t>
      </w:r>
      <w:r w:rsidRPr="00931DEF">
        <w:t>follow prior to holding an Attendance Management Hearing.</w:t>
      </w: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26" w:name="_Toc503432599"/>
      <w:r w:rsidRPr="00931DEF">
        <w:rPr>
          <w:rFonts w:asciiTheme="majorHAnsi" w:eastAsiaTheme="majorEastAsia" w:hAnsiTheme="majorHAnsi" w:cstheme="majorBidi"/>
          <w:color w:val="365F91" w:themeColor="accent1" w:themeShade="BF"/>
          <w:sz w:val="32"/>
          <w:szCs w:val="32"/>
        </w:rPr>
        <w:t>Attendance Management Hearing</w:t>
      </w:r>
      <w:bookmarkEnd w:id="26"/>
    </w:p>
    <w:p w:rsidR="00931DEF" w:rsidRPr="00931DEF" w:rsidRDefault="00931DEF" w:rsidP="00931DEF">
      <w:pPr>
        <w:spacing w:after="0" w:line="240" w:lineRule="auto"/>
        <w:jc w:val="both"/>
        <w:rPr>
          <w:rFonts w:eastAsia="Times New Roman" w:cs="Arial"/>
          <w:color w:val="008000"/>
          <w:szCs w:val="24"/>
        </w:rPr>
      </w:pPr>
      <w:r w:rsidRPr="00931DEF">
        <w:rPr>
          <w:rFonts w:eastAsia="Times New Roman" w:cs="Arial"/>
          <w:szCs w:val="24"/>
        </w:rPr>
        <w:t xml:space="preserve">Unlike when dealing with short term absences the medical information relating to a </w:t>
      </w:r>
      <w:proofErr w:type="gramStart"/>
      <w:r w:rsidRPr="00931DEF">
        <w:rPr>
          <w:rFonts w:eastAsia="Times New Roman" w:cs="Arial"/>
          <w:szCs w:val="24"/>
        </w:rPr>
        <w:t>long term</w:t>
      </w:r>
      <w:proofErr w:type="gramEnd"/>
      <w:r w:rsidRPr="00931DEF">
        <w:rPr>
          <w:rFonts w:eastAsia="Times New Roman" w:cs="Arial"/>
          <w:szCs w:val="24"/>
        </w:rPr>
        <w:t xml:space="preserve"> absence is usually much more comprehensive.</w:t>
      </w:r>
    </w:p>
    <w:p w:rsidR="00931DEF" w:rsidRPr="00931DEF" w:rsidRDefault="00931DEF" w:rsidP="00931DEF">
      <w:pPr>
        <w:spacing w:after="0" w:line="240" w:lineRule="auto"/>
        <w:jc w:val="both"/>
        <w:rPr>
          <w:rFonts w:eastAsia="Times New Roman" w:cs="Arial"/>
          <w:color w:val="000000"/>
          <w:szCs w:val="24"/>
        </w:rPr>
      </w:pPr>
    </w:p>
    <w:p w:rsidR="00931DEF" w:rsidRPr="00931DEF" w:rsidRDefault="00931DEF" w:rsidP="00931DEF">
      <w:pPr>
        <w:spacing w:after="0" w:line="240" w:lineRule="auto"/>
        <w:jc w:val="both"/>
        <w:rPr>
          <w:rFonts w:eastAsia="Times New Roman" w:cs="Arial"/>
          <w:szCs w:val="24"/>
        </w:rPr>
      </w:pPr>
      <w:r w:rsidRPr="00931DEF">
        <w:rPr>
          <w:rFonts w:eastAsia="Times New Roman" w:cs="Arial"/>
          <w:color w:val="000000"/>
          <w:szCs w:val="24"/>
        </w:rPr>
        <w:t xml:space="preserve"> </w:t>
      </w:r>
      <w:r w:rsidRPr="00931DEF">
        <w:rPr>
          <w:rFonts w:eastAsia="Times New Roman" w:cs="Arial"/>
          <w:szCs w:val="24"/>
        </w:rPr>
        <w:t>Where all options have been considered without success, an Attendance Management Hearing will be held. In cases where pension benefits are being awarded it may be more appropriate to hold a meeting rather than a hearing. This will be dependent on the nature of the case and determined on a case by case basis.</w:t>
      </w:r>
    </w:p>
    <w:p w:rsidR="00931DEF" w:rsidRPr="00931DEF" w:rsidRDefault="00931DEF" w:rsidP="00931DEF">
      <w:pPr>
        <w:spacing w:after="0" w:line="240" w:lineRule="auto"/>
        <w:ind w:left="1440" w:hanging="720"/>
        <w:jc w:val="both"/>
        <w:rPr>
          <w:rFonts w:eastAsia="Times New Roman" w:cs="Arial"/>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The employee and his/her representative will, no later than 10 working days before the hearing, be informed in writing of the date, time and venue of the hearing. The letter will set out the detailed reasons for the hearing and copies of any documentation it is intended to rely on will be circulated with the written notification of the hearing. </w:t>
      </w:r>
      <w:proofErr w:type="gramStart"/>
      <w:r w:rsidRPr="00931DEF">
        <w:rPr>
          <w:rFonts w:eastAsia="Times New Roman" w:cs="Arial"/>
          <w:color w:val="000000"/>
          <w:szCs w:val="24"/>
        </w:rPr>
        <w:t>Additionally</w:t>
      </w:r>
      <w:proofErr w:type="gramEnd"/>
      <w:r w:rsidRPr="00931DEF">
        <w:rPr>
          <w:rFonts w:eastAsia="Times New Roman" w:cs="Arial"/>
          <w:color w:val="000000"/>
          <w:szCs w:val="24"/>
        </w:rPr>
        <w:t xml:space="preserve"> the written notification should caution the employee that the hearing might result in a decision to dismiss on notice.</w:t>
      </w:r>
    </w:p>
    <w:p w:rsidR="00931DEF" w:rsidRPr="00931DEF" w:rsidRDefault="00931DEF" w:rsidP="00931DEF">
      <w:pPr>
        <w:spacing w:after="0" w:line="240" w:lineRule="auto"/>
        <w:jc w:val="both"/>
        <w:rPr>
          <w:rFonts w:eastAsia="Times New Roman" w:cs="Arial"/>
          <w:color w:val="000000"/>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The school case will be presented to the </w:t>
      </w:r>
      <w:r w:rsidRPr="00931DEF">
        <w:rPr>
          <w:rFonts w:eastAsia="Times New Roman" w:cs="Arial"/>
          <w:szCs w:val="24"/>
        </w:rPr>
        <w:t>Headteacher or Governors Committee together with all</w:t>
      </w:r>
      <w:r w:rsidRPr="00931DEF">
        <w:rPr>
          <w:rFonts w:eastAsia="Times New Roman" w:cs="Arial"/>
          <w:color w:val="000000"/>
          <w:szCs w:val="24"/>
        </w:rPr>
        <w:t xml:space="preserve"> documents relevant to the employee’s health and attendance. Any representation made by the employee or the employee’s representative, or any written submission made in the employee’s absence will be given due consideration before any decision is taken.</w:t>
      </w:r>
    </w:p>
    <w:p w:rsidR="00931DEF" w:rsidRPr="00931DEF" w:rsidRDefault="00931DEF" w:rsidP="00931DEF">
      <w:pPr>
        <w:spacing w:after="0" w:line="240" w:lineRule="auto"/>
        <w:jc w:val="both"/>
        <w:rPr>
          <w:rFonts w:eastAsia="Times New Roman" w:cs="Arial"/>
          <w:color w:val="000000"/>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The Attendance Management Hearing will be heard by the </w:t>
      </w:r>
      <w:r w:rsidRPr="00931DEF">
        <w:rPr>
          <w:rFonts w:eastAsia="Times New Roman" w:cs="Arial"/>
          <w:szCs w:val="24"/>
        </w:rPr>
        <w:t>Headteacher or Governors Committee</w:t>
      </w:r>
      <w:r w:rsidRPr="00931DEF">
        <w:rPr>
          <w:rFonts w:eastAsia="Times New Roman" w:cs="Arial"/>
          <w:color w:val="000000"/>
          <w:szCs w:val="24"/>
        </w:rPr>
        <w:t xml:space="preserve"> who will review the case and </w:t>
      </w:r>
      <w:proofErr w:type="gramStart"/>
      <w:r w:rsidRPr="00931DEF">
        <w:rPr>
          <w:rFonts w:eastAsia="Times New Roman" w:cs="Arial"/>
          <w:color w:val="000000"/>
          <w:szCs w:val="24"/>
        </w:rPr>
        <w:t>consider:-</w:t>
      </w:r>
      <w:proofErr w:type="gramEnd"/>
    </w:p>
    <w:p w:rsidR="00931DEF" w:rsidRPr="00931DEF" w:rsidRDefault="00931DEF" w:rsidP="00931DEF">
      <w:pPr>
        <w:ind w:firstLine="720"/>
        <w:jc w:val="both"/>
        <w:rPr>
          <w:szCs w:val="24"/>
        </w:rPr>
      </w:pP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the overall absence record;</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the impact of the absence on the service;</w:t>
      </w:r>
    </w:p>
    <w:p w:rsidR="007B30F9" w:rsidRDefault="007B30F9" w:rsidP="00931DEF">
      <w:pPr>
        <w:numPr>
          <w:ilvl w:val="0"/>
          <w:numId w:val="6"/>
        </w:numPr>
        <w:tabs>
          <w:tab w:val="num" w:pos="1134"/>
        </w:tabs>
        <w:spacing w:after="0" w:line="240" w:lineRule="auto"/>
        <w:ind w:left="1134"/>
        <w:jc w:val="both"/>
        <w:rPr>
          <w:sz w:val="22"/>
        </w:rPr>
      </w:pPr>
      <w:r>
        <w:rPr>
          <w:sz w:val="22"/>
        </w:rPr>
        <w:t>any medical advice received;</w:t>
      </w:r>
    </w:p>
    <w:p w:rsidR="007B30F9" w:rsidRDefault="007B30F9">
      <w:pPr>
        <w:rPr>
          <w:sz w:val="22"/>
        </w:rPr>
      </w:pPr>
    </w:p>
    <w:p w:rsidR="007B30F9" w:rsidRDefault="007B30F9" w:rsidP="00931DEF">
      <w:pPr>
        <w:numPr>
          <w:ilvl w:val="0"/>
          <w:numId w:val="6"/>
        </w:numPr>
        <w:tabs>
          <w:tab w:val="num" w:pos="1134"/>
        </w:tabs>
        <w:spacing w:after="0" w:line="240" w:lineRule="auto"/>
        <w:ind w:left="1134"/>
        <w:jc w:val="both"/>
        <w:rPr>
          <w:sz w:val="22"/>
        </w:rPr>
      </w:pPr>
      <w:r w:rsidRPr="007B30F9">
        <w:rPr>
          <w:sz w:val="22"/>
        </w:rPr>
        <w:t xml:space="preserve">whether the employee has a disability as defined in the Equality Act 2010 and if so whether the absences were related to the employee’s </w:t>
      </w:r>
      <w:r>
        <w:rPr>
          <w:sz w:val="22"/>
        </w:rPr>
        <w:t>disability;</w:t>
      </w:r>
    </w:p>
    <w:p w:rsidR="007B30F9" w:rsidRDefault="007B30F9" w:rsidP="00931DEF">
      <w:pPr>
        <w:numPr>
          <w:ilvl w:val="0"/>
          <w:numId w:val="6"/>
        </w:numPr>
        <w:tabs>
          <w:tab w:val="num" w:pos="1134"/>
        </w:tabs>
        <w:spacing w:after="0" w:line="240" w:lineRule="auto"/>
        <w:ind w:left="1134"/>
        <w:jc w:val="both"/>
        <w:rPr>
          <w:sz w:val="22"/>
        </w:rPr>
      </w:pPr>
      <w:r>
        <w:rPr>
          <w:sz w:val="22"/>
        </w:rPr>
        <w:t>discussions with the employee and the support provided;</w:t>
      </w:r>
    </w:p>
    <w:p w:rsidR="00931DEF" w:rsidRDefault="007B30F9" w:rsidP="007B30F9">
      <w:pPr>
        <w:numPr>
          <w:ilvl w:val="0"/>
          <w:numId w:val="6"/>
        </w:numPr>
        <w:tabs>
          <w:tab w:val="num" w:pos="1134"/>
        </w:tabs>
        <w:spacing w:after="0" w:line="240" w:lineRule="auto"/>
        <w:ind w:left="1134"/>
        <w:jc w:val="both"/>
        <w:rPr>
          <w:sz w:val="22"/>
        </w:rPr>
      </w:pPr>
      <w:r>
        <w:rPr>
          <w:sz w:val="22"/>
        </w:rPr>
        <w:t>adjustments made to the employee’s role, working conditions or practices including any auxiliary aids provided and whether any adjustments were reasonable and sufficient in all the circumstances;</w:t>
      </w:r>
    </w:p>
    <w:p w:rsidR="007B30F9" w:rsidRPr="007B30F9" w:rsidRDefault="007B30F9" w:rsidP="007B30F9">
      <w:pPr>
        <w:numPr>
          <w:ilvl w:val="0"/>
          <w:numId w:val="6"/>
        </w:numPr>
        <w:tabs>
          <w:tab w:val="num" w:pos="1134"/>
        </w:tabs>
        <w:spacing w:after="0" w:line="240" w:lineRule="auto"/>
        <w:ind w:left="1134"/>
        <w:jc w:val="both"/>
        <w:rPr>
          <w:sz w:val="22"/>
        </w:rPr>
      </w:pPr>
      <w:r>
        <w:rPr>
          <w:sz w:val="22"/>
        </w:rPr>
        <w:t>the management of the case;</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any further action that can be taken;</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options for redeployment on medical grounds (see 8.1 below);</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whether ill health retirement has been considered;</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establishment of a possible further review period;</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representations from the employee;</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options for redeployment;</w:t>
      </w:r>
    </w:p>
    <w:p w:rsidR="00931DEF" w:rsidRPr="00931DEF" w:rsidRDefault="00931DEF" w:rsidP="00931DEF">
      <w:pPr>
        <w:numPr>
          <w:ilvl w:val="0"/>
          <w:numId w:val="6"/>
        </w:numPr>
        <w:tabs>
          <w:tab w:val="num" w:pos="1134"/>
        </w:tabs>
        <w:spacing w:after="0" w:line="240" w:lineRule="auto"/>
        <w:ind w:left="1134"/>
        <w:jc w:val="both"/>
        <w:rPr>
          <w:sz w:val="22"/>
        </w:rPr>
      </w:pPr>
      <w:r w:rsidRPr="00931DEF">
        <w:rPr>
          <w:sz w:val="22"/>
        </w:rPr>
        <w:t>dismissal.</w:t>
      </w:r>
    </w:p>
    <w:p w:rsidR="00931DEF" w:rsidRPr="00931DEF" w:rsidRDefault="00931DEF" w:rsidP="00931DEF">
      <w:pPr>
        <w:jc w:val="both"/>
        <w:rPr>
          <w:b/>
          <w:bCs/>
          <w:szCs w:val="24"/>
        </w:rPr>
      </w:pPr>
    </w:p>
    <w:p w:rsidR="00931DEF" w:rsidRPr="00931DEF" w:rsidRDefault="00931DEF" w:rsidP="00931DEF">
      <w:pPr>
        <w:spacing w:after="0" w:line="240" w:lineRule="auto"/>
        <w:jc w:val="both"/>
        <w:rPr>
          <w:szCs w:val="24"/>
        </w:rPr>
      </w:pPr>
      <w:r w:rsidRPr="00931DEF">
        <w:rPr>
          <w:szCs w:val="24"/>
        </w:rPr>
        <w:t>The school will write to the employee within ten working days of the meeting, confirming the points discussed and actions identified and, if dismissal is the outcome, informing him/her of the right to appeal.  (See para. 5 below.)</w:t>
      </w:r>
    </w:p>
    <w:p w:rsidR="00931DEF" w:rsidRPr="00931DEF" w:rsidRDefault="00931DEF" w:rsidP="00931DEF">
      <w:pPr>
        <w:spacing w:after="0" w:line="240" w:lineRule="auto"/>
        <w:jc w:val="both"/>
        <w:rPr>
          <w:szCs w:val="24"/>
        </w:rPr>
      </w:pPr>
    </w:p>
    <w:p w:rsidR="00931DEF" w:rsidRPr="00931DEF" w:rsidRDefault="00931DEF" w:rsidP="00931DEF">
      <w:pPr>
        <w:spacing w:after="0" w:line="240" w:lineRule="auto"/>
        <w:jc w:val="both"/>
        <w:rPr>
          <w:szCs w:val="24"/>
        </w:rPr>
      </w:pPr>
      <w:proofErr w:type="spellStart"/>
      <w:r w:rsidRPr="00931DEF">
        <w:rPr>
          <w:szCs w:val="24"/>
        </w:rPr>
        <w:t>HR&amp;People</w:t>
      </w:r>
      <w:proofErr w:type="spellEnd"/>
      <w:r w:rsidRPr="00931DEF">
        <w:rPr>
          <w:szCs w:val="24"/>
        </w:rPr>
        <w:t xml:space="preserve"> can provide a clerking role to the hearing officer or Committee.</w:t>
      </w:r>
    </w:p>
    <w:p w:rsidR="00931DEF" w:rsidRPr="00931DEF" w:rsidRDefault="00931DEF" w:rsidP="00931DEF">
      <w:pPr>
        <w:keepNext/>
        <w:keepLines/>
        <w:spacing w:before="200" w:after="0"/>
        <w:outlineLvl w:val="1"/>
        <w:rPr>
          <w:rFonts w:asciiTheme="majorHAnsi" w:eastAsiaTheme="majorEastAsia" w:hAnsiTheme="majorHAnsi" w:cstheme="majorBidi"/>
          <w:color w:val="4F81BD" w:themeColor="accent1"/>
          <w:sz w:val="26"/>
          <w:szCs w:val="24"/>
        </w:rPr>
      </w:pPr>
      <w:bookmarkStart w:id="27" w:name="_Toc503432600"/>
      <w:r w:rsidRPr="00931DEF">
        <w:rPr>
          <w:rFonts w:asciiTheme="majorHAnsi" w:eastAsiaTheme="majorEastAsia" w:hAnsiTheme="majorHAnsi" w:cstheme="majorBidi"/>
          <w:b/>
          <w:bCs/>
          <w:color w:val="4F81BD" w:themeColor="accent1"/>
          <w:sz w:val="26"/>
          <w:szCs w:val="26"/>
        </w:rPr>
        <w:t>RETURN TO WORK</w:t>
      </w:r>
      <w:bookmarkEnd w:id="27"/>
    </w:p>
    <w:p w:rsidR="00931DEF" w:rsidRPr="00931DEF" w:rsidRDefault="00931DEF" w:rsidP="00931DEF">
      <w:pPr>
        <w:tabs>
          <w:tab w:val="num" w:pos="1440"/>
        </w:tabs>
        <w:spacing w:after="0" w:line="240" w:lineRule="auto"/>
        <w:jc w:val="both"/>
        <w:rPr>
          <w:rFonts w:eastAsia="Times New Roman" w:cs="Arial"/>
          <w:color w:val="000000"/>
          <w:szCs w:val="24"/>
        </w:rPr>
      </w:pPr>
      <w:r w:rsidRPr="00931DEF">
        <w:rPr>
          <w:rFonts w:eastAsia="Times New Roman" w:cs="Arial"/>
          <w:color w:val="000000"/>
          <w:szCs w:val="24"/>
        </w:rPr>
        <w:t xml:space="preserve">Upon return to work, </w:t>
      </w:r>
      <w:r w:rsidRPr="00931DEF">
        <w:rPr>
          <w:rFonts w:eastAsia="Times New Roman" w:cs="Arial"/>
          <w:b/>
          <w:color w:val="000000"/>
          <w:szCs w:val="24"/>
        </w:rPr>
        <w:t>irrespective of the length of absence</w:t>
      </w:r>
      <w:r w:rsidRPr="00931DEF">
        <w:rPr>
          <w:rFonts w:eastAsia="Times New Roman" w:cs="Arial"/>
          <w:color w:val="000000"/>
          <w:szCs w:val="24"/>
        </w:rPr>
        <w:t>, the Headteacher or nominated person must arrange to meet privately with the employee within two days of the return to work and carry out a Return to Work interview</w:t>
      </w:r>
      <w:r w:rsidRPr="00931DEF">
        <w:rPr>
          <w:rFonts w:eastAsia="Times New Roman" w:cs="Arial"/>
          <w:szCs w:val="24"/>
        </w:rPr>
        <w:t>. (For guidance on how to conduct a Return to Work Interview see Appendix 3.)</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28" w:name="_Toc503432601"/>
      <w:r w:rsidRPr="00931DEF">
        <w:rPr>
          <w:rFonts w:asciiTheme="majorHAnsi" w:eastAsiaTheme="majorEastAsia" w:hAnsiTheme="majorHAnsi" w:cstheme="majorBidi"/>
          <w:b/>
          <w:bCs/>
          <w:color w:val="4F81BD" w:themeColor="accent1"/>
          <w:sz w:val="26"/>
          <w:szCs w:val="26"/>
        </w:rPr>
        <w:t>RIGHT OF APPEAL</w:t>
      </w:r>
      <w:bookmarkEnd w:id="28"/>
    </w:p>
    <w:p w:rsidR="00931DEF" w:rsidRPr="00931DEF" w:rsidRDefault="00931DEF" w:rsidP="00931DEF">
      <w:pPr>
        <w:jc w:val="both"/>
        <w:rPr>
          <w:color w:val="0000FF"/>
          <w:szCs w:val="24"/>
        </w:rPr>
      </w:pPr>
      <w:r w:rsidRPr="00931DEF">
        <w:rPr>
          <w:szCs w:val="24"/>
        </w:rPr>
        <w:t>An employee issued with an Attendance Management Warning will have the right to appeal to a nominated person, including, if the Headteacher has taken the decision, a nominated Governor.</w:t>
      </w:r>
    </w:p>
    <w:p w:rsidR="00931DEF" w:rsidRPr="00931DEF" w:rsidRDefault="00931DEF" w:rsidP="00931DEF">
      <w:pPr>
        <w:tabs>
          <w:tab w:val="num" w:pos="1440"/>
        </w:tabs>
        <w:spacing w:after="0" w:line="240" w:lineRule="auto"/>
        <w:jc w:val="both"/>
        <w:rPr>
          <w:rFonts w:eastAsia="Times New Roman" w:cs="Arial"/>
          <w:color w:val="000000"/>
          <w:szCs w:val="24"/>
        </w:rPr>
      </w:pPr>
      <w:r w:rsidRPr="00931DEF">
        <w:rPr>
          <w:rFonts w:eastAsia="Times New Roman" w:cs="Arial"/>
          <w:color w:val="000000"/>
          <w:szCs w:val="24"/>
        </w:rPr>
        <w:t>In cases of dismissal with notice, the employee will have the right to appeal to a Committee of</w:t>
      </w:r>
      <w:r w:rsidRPr="00931DEF">
        <w:rPr>
          <w:rFonts w:eastAsia="Times New Roman" w:cs="Arial"/>
          <w:szCs w:val="24"/>
        </w:rPr>
        <w:t xml:space="preserve"> Governors</w:t>
      </w:r>
      <w:r w:rsidRPr="00931DEF">
        <w:rPr>
          <w:rFonts w:eastAsia="Times New Roman" w:cs="Arial"/>
          <w:color w:val="000000"/>
          <w:szCs w:val="24"/>
        </w:rPr>
        <w:t xml:space="preserve"> (dependent upon the procedures adopted by the Governing Body). There is no further right of appeal after this stage has been completed.</w:t>
      </w:r>
    </w:p>
    <w:p w:rsidR="00931DEF" w:rsidRPr="00931DEF" w:rsidRDefault="00931DEF" w:rsidP="00931DEF">
      <w:pPr>
        <w:tabs>
          <w:tab w:val="num" w:pos="1440"/>
        </w:tabs>
        <w:spacing w:after="0" w:line="240" w:lineRule="auto"/>
        <w:ind w:left="720"/>
        <w:jc w:val="both"/>
        <w:rPr>
          <w:rFonts w:eastAsia="Times New Roman" w:cs="Arial"/>
          <w:color w:val="000000"/>
          <w:szCs w:val="24"/>
        </w:rPr>
      </w:pPr>
    </w:p>
    <w:p w:rsidR="00931DEF" w:rsidRPr="00931DEF" w:rsidRDefault="00931DEF" w:rsidP="00931DEF">
      <w:pPr>
        <w:tabs>
          <w:tab w:val="num" w:pos="1440"/>
        </w:tabs>
        <w:spacing w:after="0" w:line="240" w:lineRule="auto"/>
        <w:jc w:val="both"/>
        <w:rPr>
          <w:rFonts w:eastAsia="Times New Roman" w:cs="Arial"/>
          <w:szCs w:val="24"/>
          <w:lang w:val="en-US"/>
        </w:rPr>
      </w:pPr>
      <w:r w:rsidRPr="00931DEF">
        <w:rPr>
          <w:rFonts w:eastAsia="Times New Roman" w:cs="Arial"/>
          <w:szCs w:val="24"/>
        </w:rPr>
        <w:t xml:space="preserve">Where the employee wishes to appeal </w:t>
      </w:r>
      <w:r w:rsidRPr="00931DEF">
        <w:rPr>
          <w:rFonts w:eastAsia="Times New Roman" w:cs="Arial"/>
          <w:szCs w:val="24"/>
          <w:lang w:val="en-US"/>
        </w:rPr>
        <w:t xml:space="preserve">the decision made in relation to the release of pension benefit, they can appeal within six months of the date of the decision letter. Appeals must be submitted in writing to the Chair of Governors. Please refer to your LGPS pensions’ team and One Education HR for advice. </w:t>
      </w:r>
    </w:p>
    <w:p w:rsidR="00931DEF" w:rsidRPr="00931DEF" w:rsidRDefault="00931DEF" w:rsidP="00931DEF">
      <w:pPr>
        <w:tabs>
          <w:tab w:val="num" w:pos="1440"/>
        </w:tabs>
        <w:spacing w:after="0" w:line="240" w:lineRule="auto"/>
        <w:jc w:val="both"/>
        <w:rPr>
          <w:rFonts w:eastAsia="Times New Roman" w:cs="Arial"/>
          <w:szCs w:val="24"/>
        </w:rPr>
      </w:pPr>
    </w:p>
    <w:p w:rsidR="00931DEF" w:rsidRPr="00931DEF" w:rsidRDefault="00931DEF" w:rsidP="00931DEF">
      <w:pPr>
        <w:jc w:val="both"/>
        <w:rPr>
          <w:szCs w:val="24"/>
        </w:rPr>
      </w:pPr>
      <w:r w:rsidRPr="00931DEF">
        <w:rPr>
          <w:szCs w:val="24"/>
        </w:rPr>
        <w:t xml:space="preserve">In order for an appeal to be considered the employee must submit in writing the grounds on which they base their appeal within the agreed time limit. The </w:t>
      </w:r>
      <w:r w:rsidRPr="00931DEF">
        <w:rPr>
          <w:szCs w:val="24"/>
        </w:rPr>
        <w:tab/>
        <w:t>grounds must be sufficient to justify the arranging of the appeal.</w:t>
      </w:r>
    </w:p>
    <w:p w:rsidR="00931DEF" w:rsidRPr="00931DEF" w:rsidRDefault="00931DEF" w:rsidP="00931DEF">
      <w:pPr>
        <w:jc w:val="both"/>
        <w:rPr>
          <w:i/>
          <w:szCs w:val="24"/>
        </w:rPr>
      </w:pPr>
      <w:r w:rsidRPr="00931DEF">
        <w:rPr>
          <w:i/>
          <w:szCs w:val="24"/>
        </w:rPr>
        <w:t xml:space="preserve">NB </w:t>
      </w:r>
      <w:r w:rsidRPr="00931DEF">
        <w:rPr>
          <w:i/>
          <w:szCs w:val="24"/>
        </w:rPr>
        <w:tab/>
      </w:r>
      <w:proofErr w:type="gramStart"/>
      <w:r w:rsidRPr="00931DEF">
        <w:rPr>
          <w:i/>
          <w:szCs w:val="24"/>
        </w:rPr>
        <w:t>At</w:t>
      </w:r>
      <w:proofErr w:type="gramEnd"/>
      <w:r w:rsidRPr="00931DEF">
        <w:rPr>
          <w:i/>
          <w:szCs w:val="24"/>
        </w:rPr>
        <w:t xml:space="preserve"> the appeal hearing the employee and/or their representative will </w:t>
      </w:r>
      <w:r w:rsidRPr="00931DEF">
        <w:rPr>
          <w:i/>
          <w:szCs w:val="24"/>
        </w:rPr>
        <w:tab/>
        <w:t>present their case, based on the grounds submitted and with any new evidence, first and the school will respond.</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29" w:name="_Toc503432602"/>
      <w:r w:rsidRPr="00931DEF">
        <w:rPr>
          <w:rFonts w:asciiTheme="majorHAnsi" w:eastAsiaTheme="majorEastAsia" w:hAnsiTheme="majorHAnsi" w:cstheme="majorBidi"/>
          <w:b/>
          <w:bCs/>
          <w:color w:val="4F81BD" w:themeColor="accent1"/>
          <w:sz w:val="26"/>
          <w:szCs w:val="26"/>
        </w:rPr>
        <w:t>SANCTIONS/WARNINGS</w:t>
      </w:r>
      <w:bookmarkEnd w:id="29"/>
      <w:r w:rsidRPr="00931DEF">
        <w:rPr>
          <w:rFonts w:asciiTheme="majorHAnsi" w:eastAsiaTheme="majorEastAsia" w:hAnsiTheme="majorHAnsi" w:cstheme="majorBidi"/>
          <w:b/>
          <w:bCs/>
          <w:color w:val="4F81BD" w:themeColor="accent1"/>
          <w:sz w:val="26"/>
          <w:szCs w:val="26"/>
        </w:rPr>
        <w:t xml:space="preserve"> </w:t>
      </w:r>
    </w:p>
    <w:p w:rsidR="00931DEF" w:rsidRPr="00931DEF" w:rsidRDefault="00931DEF" w:rsidP="00931DEF">
      <w:pPr>
        <w:spacing w:after="120"/>
        <w:jc w:val="both"/>
        <w:rPr>
          <w:b/>
          <w:color w:val="339966"/>
        </w:rPr>
      </w:pPr>
      <w:r w:rsidRPr="00931DEF">
        <w:t xml:space="preserve">A warning issued under the Attendance Management Policy will remain live for 12 months and run parallel to any live (current) disciplinary warnings on the employee’s record. They will not be used for ‘totting up’ purposes should any disciplinary sanction/warning be imposed under the School’s Disciplinary Procedure. </w:t>
      </w:r>
      <w:r w:rsidRPr="00931DEF">
        <w:rPr>
          <w:b/>
          <w:color w:val="339966"/>
        </w:rPr>
        <w:t xml:space="preserve"> </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30" w:name="_Toc503432603"/>
      <w:r w:rsidRPr="00931DEF">
        <w:rPr>
          <w:rFonts w:asciiTheme="majorHAnsi" w:eastAsiaTheme="majorEastAsia" w:hAnsiTheme="majorHAnsi" w:cstheme="majorBidi"/>
          <w:b/>
          <w:bCs/>
          <w:color w:val="4F81BD" w:themeColor="accent1"/>
          <w:sz w:val="26"/>
          <w:szCs w:val="26"/>
        </w:rPr>
        <w:t>RIGHT TO REPRESENTATION</w:t>
      </w:r>
      <w:bookmarkEnd w:id="30"/>
    </w:p>
    <w:p w:rsidR="00931DEF" w:rsidRPr="00931DEF" w:rsidRDefault="00931DEF" w:rsidP="00931DEF">
      <w:pPr>
        <w:spacing w:after="0" w:line="240" w:lineRule="auto"/>
        <w:jc w:val="both"/>
      </w:pPr>
      <w:r w:rsidRPr="00931DEF">
        <w:t>Employees may be represented, if they so wish by a trade union representative, or colleague at AMRs and Attendance Management Hearings.</w:t>
      </w:r>
    </w:p>
    <w:p w:rsidR="00931DEF" w:rsidRPr="00931DEF" w:rsidRDefault="00931DEF" w:rsidP="00931DEF">
      <w:pPr>
        <w:spacing w:after="120" w:line="240" w:lineRule="auto"/>
        <w:jc w:val="both"/>
      </w:pPr>
    </w:p>
    <w:p w:rsidR="00931DEF" w:rsidRPr="00931DEF" w:rsidRDefault="00931DEF" w:rsidP="00931DEF">
      <w:pPr>
        <w:spacing w:after="0" w:line="240" w:lineRule="auto"/>
        <w:jc w:val="both"/>
      </w:pPr>
      <w:r w:rsidRPr="00931DEF">
        <w:t xml:space="preserve">If the representative cannot attend on a proposed date for a meeting, an alternative representative should be nominated or the meeting re-arranged to a time and date which is </w:t>
      </w:r>
      <w:r w:rsidRPr="00931DEF">
        <w:rPr>
          <w:b/>
          <w:bCs/>
        </w:rPr>
        <w:t>no more</w:t>
      </w:r>
      <w:r w:rsidRPr="00931DEF">
        <w:rPr>
          <w:bCs/>
        </w:rPr>
        <w:t xml:space="preserve"> than five working days</w:t>
      </w:r>
      <w:r w:rsidRPr="00931DEF">
        <w:t xml:space="preserve"> after the proposed date.</w:t>
      </w:r>
    </w:p>
    <w:p w:rsidR="00931DEF" w:rsidRPr="00931DEF" w:rsidRDefault="00931DEF" w:rsidP="00931DEF">
      <w:pPr>
        <w:spacing w:after="0" w:line="240" w:lineRule="auto"/>
        <w:jc w:val="both"/>
      </w:pPr>
    </w:p>
    <w:p w:rsidR="00931DEF" w:rsidRPr="00931DEF" w:rsidRDefault="00931DEF" w:rsidP="00931DEF">
      <w:pPr>
        <w:spacing w:after="0" w:line="240" w:lineRule="auto"/>
        <w:jc w:val="both"/>
      </w:pPr>
      <w:r w:rsidRPr="00931DEF">
        <w:t>It is the responsibility of individual employees to arrange representation and if this cannot be arranged within the timescales set out above, and there are no accepted extraordinary or mitigating circumstances, then the school should proceed with the scheduled meeting.</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31" w:name="_Toc503432604"/>
      <w:r w:rsidRPr="00931DEF">
        <w:rPr>
          <w:rFonts w:asciiTheme="majorHAnsi" w:eastAsiaTheme="majorEastAsia" w:hAnsiTheme="majorHAnsi" w:cstheme="majorBidi"/>
          <w:b/>
          <w:bCs/>
          <w:color w:val="4F81BD" w:themeColor="accent1"/>
          <w:sz w:val="26"/>
          <w:szCs w:val="26"/>
        </w:rPr>
        <w:t>REDEPLOYMENT</w:t>
      </w:r>
      <w:bookmarkEnd w:id="31"/>
    </w:p>
    <w:p w:rsidR="00931DEF" w:rsidRPr="00931DEF" w:rsidRDefault="00931DEF" w:rsidP="00931DEF">
      <w:pPr>
        <w:spacing w:after="0" w:line="240" w:lineRule="auto"/>
        <w:jc w:val="both"/>
        <w:rPr>
          <w:szCs w:val="24"/>
          <w:lang w:val="en-US"/>
        </w:rPr>
      </w:pPr>
      <w:r w:rsidRPr="00931DEF">
        <w:rPr>
          <w:szCs w:val="24"/>
          <w:lang w:val="en-US"/>
        </w:rPr>
        <w:t>Where the Occupational Health or other health provider recommends redeployment on medical grounds the Headteacher or nominated person</w:t>
      </w:r>
      <w:r w:rsidRPr="00931DEF">
        <w:rPr>
          <w:color w:val="0000FF"/>
          <w:szCs w:val="24"/>
          <w:lang w:val="en-US"/>
        </w:rPr>
        <w:t xml:space="preserve"> </w:t>
      </w:r>
      <w:r w:rsidRPr="00931DEF">
        <w:rPr>
          <w:szCs w:val="24"/>
          <w:lang w:val="en-US"/>
        </w:rPr>
        <w:t xml:space="preserve">must consider whether suitable alternative employment is available </w:t>
      </w:r>
      <w:r w:rsidRPr="00931DEF">
        <w:rPr>
          <w:b/>
          <w:szCs w:val="24"/>
          <w:lang w:val="en-US"/>
        </w:rPr>
        <w:t>within the existing staffing structure of the school</w:t>
      </w:r>
      <w:r w:rsidRPr="00931DEF">
        <w:rPr>
          <w:szCs w:val="24"/>
          <w:lang w:val="en-US"/>
        </w:rPr>
        <w:t>. There is no procedure for redeploying across schools or into the Local Authority (see Appendix 1.</w:t>
      </w:r>
    </w:p>
    <w:p w:rsidR="00931DEF" w:rsidRPr="00931DEF" w:rsidRDefault="00931DEF" w:rsidP="00931DEF">
      <w:pPr>
        <w:spacing w:after="0" w:line="240" w:lineRule="auto"/>
        <w:jc w:val="both"/>
        <w:rPr>
          <w:szCs w:val="24"/>
          <w:lang w:val="en-US"/>
        </w:rPr>
      </w:pPr>
    </w:p>
    <w:p w:rsidR="00931DEF" w:rsidRPr="00931DEF" w:rsidRDefault="00931DEF" w:rsidP="00931DEF">
      <w:pPr>
        <w:spacing w:after="0" w:line="240" w:lineRule="auto"/>
        <w:jc w:val="both"/>
        <w:rPr>
          <w:szCs w:val="24"/>
          <w:lang w:val="en-US"/>
        </w:rPr>
      </w:pPr>
      <w:r w:rsidRPr="00931DEF">
        <w:rPr>
          <w:szCs w:val="24"/>
          <w:lang w:val="en-US"/>
        </w:rPr>
        <w:t>Hard Federations and Multi Academy Trusts should consider all locations within the Federation/Trust when considering medical redeployment.</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u w:val="single"/>
        </w:rPr>
      </w:pPr>
      <w:bookmarkStart w:id="32" w:name="_Toc503432605"/>
      <w:r w:rsidRPr="00931DEF">
        <w:rPr>
          <w:rFonts w:asciiTheme="majorHAnsi" w:eastAsiaTheme="majorEastAsia" w:hAnsiTheme="majorHAnsi" w:cstheme="majorBidi"/>
          <w:b/>
          <w:bCs/>
          <w:color w:val="4F81BD" w:themeColor="accent1"/>
          <w:sz w:val="26"/>
          <w:szCs w:val="26"/>
        </w:rPr>
        <w:t>DISMISSAL</w:t>
      </w:r>
      <w:bookmarkEnd w:id="32"/>
    </w:p>
    <w:p w:rsidR="00931DEF" w:rsidRPr="00931DEF" w:rsidRDefault="00931DEF" w:rsidP="00931DEF">
      <w:pPr>
        <w:spacing w:after="120"/>
        <w:jc w:val="both"/>
      </w:pPr>
      <w:r w:rsidRPr="00931DEF">
        <w:t>Where all appropriate options have been explored, including all options under the provisions of the Equality Act, the dismissal of an employee is one which will need to be considered</w:t>
      </w:r>
      <w:r w:rsidRPr="00931DEF">
        <w:rPr>
          <w:color w:val="0000FF"/>
        </w:rPr>
        <w:t xml:space="preserve">. </w:t>
      </w:r>
      <w:r w:rsidRPr="00931DEF">
        <w:rPr>
          <w:color w:val="000000"/>
        </w:rPr>
        <w:t>Any proposal to dismiss will be considered under the auspices of the Education (Health Standards) (</w:t>
      </w:r>
      <w:smartTag w:uri="urn:schemas-microsoft-com:office:smarttags" w:element="country-region">
        <w:smartTag w:uri="urn:schemas-microsoft-com:office:smarttags" w:element="place">
          <w:r w:rsidRPr="00931DEF">
            <w:rPr>
              <w:color w:val="000000"/>
            </w:rPr>
            <w:t>England</w:t>
          </w:r>
        </w:smartTag>
      </w:smartTag>
      <w:r w:rsidRPr="00931DEF">
        <w:rPr>
          <w:color w:val="000000"/>
        </w:rPr>
        <w:t>) Regulations 2009, section 7. To dis</w:t>
      </w:r>
      <w:r w:rsidRPr="00931DEF">
        <w:t xml:space="preserve">miss fairly the school has to </w:t>
      </w:r>
      <w:proofErr w:type="gramStart"/>
      <w:r w:rsidRPr="00931DEF">
        <w:t>show:-</w:t>
      </w:r>
      <w:proofErr w:type="gramEnd"/>
    </w:p>
    <w:p w:rsidR="00931DEF" w:rsidRPr="00931DEF" w:rsidRDefault="00931DEF" w:rsidP="00931DEF">
      <w:pPr>
        <w:numPr>
          <w:ilvl w:val="0"/>
          <w:numId w:val="8"/>
        </w:numPr>
        <w:tabs>
          <w:tab w:val="left" w:pos="1260"/>
        </w:tabs>
        <w:spacing w:after="0" w:line="240" w:lineRule="auto"/>
        <w:ind w:firstLine="0"/>
        <w:jc w:val="both"/>
        <w:rPr>
          <w:sz w:val="22"/>
        </w:rPr>
      </w:pPr>
      <w:r w:rsidRPr="00931DEF">
        <w:rPr>
          <w:sz w:val="22"/>
        </w:rPr>
        <w:t>the reason (or the principal reason) for dismissal; and</w:t>
      </w:r>
    </w:p>
    <w:p w:rsidR="00931DEF" w:rsidRPr="00931DEF" w:rsidRDefault="00931DEF" w:rsidP="00931DEF">
      <w:pPr>
        <w:numPr>
          <w:ilvl w:val="0"/>
          <w:numId w:val="8"/>
        </w:numPr>
        <w:tabs>
          <w:tab w:val="num" w:pos="1260"/>
        </w:tabs>
        <w:spacing w:after="0" w:line="240" w:lineRule="auto"/>
        <w:ind w:left="1260" w:hanging="540"/>
        <w:jc w:val="both"/>
        <w:rPr>
          <w:sz w:val="22"/>
        </w:rPr>
      </w:pPr>
      <w:r w:rsidRPr="00931DEF">
        <w:rPr>
          <w:sz w:val="22"/>
        </w:rPr>
        <w:t>that, in the circumstances, the school acted reasonably in treating it as a sufficient reason for dismissal.</w:t>
      </w:r>
    </w:p>
    <w:p w:rsidR="00931DEF" w:rsidRPr="00931DEF" w:rsidRDefault="00931DEF" w:rsidP="00931DEF">
      <w:pPr>
        <w:jc w:val="both"/>
        <w:rPr>
          <w:szCs w:val="24"/>
        </w:rPr>
      </w:pPr>
    </w:p>
    <w:p w:rsidR="00931DEF" w:rsidRPr="00931DEF" w:rsidRDefault="00931DEF" w:rsidP="00931DEF">
      <w:pPr>
        <w:tabs>
          <w:tab w:val="left" w:pos="720"/>
        </w:tabs>
        <w:spacing w:after="0" w:line="240" w:lineRule="auto"/>
        <w:jc w:val="both"/>
        <w:rPr>
          <w:szCs w:val="24"/>
        </w:rPr>
      </w:pPr>
      <w:r w:rsidRPr="00931DEF">
        <w:rPr>
          <w:szCs w:val="24"/>
        </w:rPr>
        <w:t xml:space="preserve">  Where the decision to dismiss is made, the dismissal will be with appropriate</w:t>
      </w:r>
    </w:p>
    <w:p w:rsidR="00931DEF" w:rsidRPr="00931DEF" w:rsidRDefault="00931DEF" w:rsidP="00931DEF">
      <w:pPr>
        <w:tabs>
          <w:tab w:val="left" w:pos="720"/>
        </w:tabs>
        <w:jc w:val="both"/>
        <w:rPr>
          <w:szCs w:val="24"/>
        </w:rPr>
      </w:pPr>
      <w:r w:rsidRPr="00931DEF">
        <w:rPr>
          <w:szCs w:val="24"/>
        </w:rPr>
        <w:t xml:space="preserve">  contractual notice.</w:t>
      </w:r>
    </w:p>
    <w:p w:rsidR="00931DEF" w:rsidRPr="00931DEF" w:rsidRDefault="00931DEF" w:rsidP="00931DEF">
      <w:pPr>
        <w:tabs>
          <w:tab w:val="left" w:pos="720"/>
        </w:tabs>
        <w:jc w:val="both"/>
        <w:rPr>
          <w:szCs w:val="24"/>
        </w:rPr>
      </w:pPr>
    </w:p>
    <w:p w:rsidR="00931DEF" w:rsidRPr="00931DEF" w:rsidRDefault="00931DEF" w:rsidP="00931DEF">
      <w:pPr>
        <w:keepNext/>
        <w:keepLines/>
        <w:spacing w:before="240" w:after="0"/>
        <w:outlineLvl w:val="0"/>
        <w:rPr>
          <w:rFonts w:asciiTheme="majorHAnsi" w:eastAsiaTheme="majorEastAsia" w:hAnsiTheme="majorHAnsi" w:cstheme="majorBidi"/>
          <w:bCs/>
          <w:color w:val="365F91" w:themeColor="accent1" w:themeShade="BF"/>
          <w:sz w:val="32"/>
          <w:szCs w:val="32"/>
        </w:rPr>
      </w:pPr>
      <w:bookmarkStart w:id="33" w:name="_Toc503432606"/>
      <w:r w:rsidRPr="00931DEF">
        <w:rPr>
          <w:rFonts w:asciiTheme="majorHAnsi" w:eastAsiaTheme="majorEastAsia" w:hAnsiTheme="majorHAnsi" w:cstheme="majorBidi"/>
          <w:color w:val="365F91" w:themeColor="accent1" w:themeShade="BF"/>
          <w:sz w:val="32"/>
          <w:szCs w:val="32"/>
        </w:rPr>
        <w:t xml:space="preserve">Section 3 - </w:t>
      </w:r>
      <w:r w:rsidRPr="00931DEF">
        <w:rPr>
          <w:rFonts w:asciiTheme="majorHAnsi" w:eastAsiaTheme="majorEastAsia" w:hAnsiTheme="majorHAnsi" w:cstheme="majorBidi"/>
          <w:bCs/>
          <w:color w:val="365F91" w:themeColor="accent1" w:themeShade="BF"/>
          <w:sz w:val="32"/>
          <w:szCs w:val="32"/>
        </w:rPr>
        <w:t>APPENDICES</w:t>
      </w:r>
      <w:bookmarkEnd w:id="33"/>
    </w:p>
    <w:p w:rsidR="00931DEF" w:rsidRPr="00931DEF" w:rsidRDefault="00931DEF" w:rsidP="00931DEF">
      <w:pPr>
        <w:jc w:val="both"/>
        <w:rPr>
          <w:b/>
          <w:bCs/>
          <w:szCs w:val="24"/>
        </w:rPr>
      </w:pP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34" w:name="_Toc503432607"/>
      <w:r w:rsidRPr="00931DEF">
        <w:rPr>
          <w:rFonts w:asciiTheme="majorHAnsi" w:eastAsiaTheme="majorEastAsia" w:hAnsiTheme="majorHAnsi" w:cstheme="majorBidi"/>
          <w:b/>
          <w:bCs/>
          <w:color w:val="4F81BD" w:themeColor="accent1"/>
        </w:rPr>
        <w:t>Disability Discrimination</w:t>
      </w:r>
      <w:bookmarkEnd w:id="34"/>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35" w:name="_Toc503432608"/>
      <w:r w:rsidRPr="00931DEF">
        <w:rPr>
          <w:rFonts w:asciiTheme="majorHAnsi" w:eastAsiaTheme="majorEastAsia" w:hAnsiTheme="majorHAnsi" w:cstheme="majorBidi"/>
          <w:b/>
          <w:bCs/>
          <w:color w:val="4F81BD" w:themeColor="accent1"/>
        </w:rPr>
        <w:t>Notifying/Reporting Procedure</w:t>
      </w:r>
      <w:bookmarkEnd w:id="35"/>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36" w:name="_Toc503432609"/>
      <w:r w:rsidRPr="00931DEF">
        <w:rPr>
          <w:rFonts w:asciiTheme="majorHAnsi" w:eastAsiaTheme="majorEastAsia" w:hAnsiTheme="majorHAnsi" w:cstheme="majorBidi"/>
          <w:b/>
          <w:bCs/>
          <w:color w:val="4F81BD" w:themeColor="accent1"/>
        </w:rPr>
        <w:t>Return to Work procedure</w:t>
      </w:r>
      <w:bookmarkEnd w:id="36"/>
      <w:r w:rsidRPr="00931DEF">
        <w:rPr>
          <w:rFonts w:asciiTheme="majorHAnsi" w:eastAsiaTheme="majorEastAsia" w:hAnsiTheme="majorHAnsi" w:cstheme="majorBidi"/>
          <w:b/>
          <w:bCs/>
          <w:color w:val="4F81BD" w:themeColor="accent1"/>
        </w:rPr>
        <w:t xml:space="preserve"> </w:t>
      </w: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rPr>
      </w:pPr>
      <w:bookmarkStart w:id="37" w:name="_Toc503432610"/>
      <w:r w:rsidRPr="00931DEF">
        <w:rPr>
          <w:rFonts w:asciiTheme="majorHAnsi" w:eastAsiaTheme="majorEastAsia" w:hAnsiTheme="majorHAnsi" w:cstheme="majorBidi"/>
          <w:b/>
          <w:bCs/>
          <w:color w:val="4F81BD" w:themeColor="accent1"/>
        </w:rPr>
        <w:t>Return to work pro-forma for use by line managers</w:t>
      </w:r>
      <w:bookmarkEnd w:id="37"/>
    </w:p>
    <w:p w:rsidR="00931DEF" w:rsidRPr="00931DEF" w:rsidRDefault="00931DEF" w:rsidP="00931DEF">
      <w:pPr>
        <w:jc w:val="both"/>
        <w:rPr>
          <w:szCs w:val="24"/>
        </w:rPr>
      </w:pPr>
    </w:p>
    <w:p w:rsidR="00931DEF" w:rsidRPr="00931DEF" w:rsidRDefault="00931DEF" w:rsidP="00931DEF">
      <w:pPr>
        <w:overflowPunct w:val="0"/>
        <w:autoSpaceDE w:val="0"/>
        <w:autoSpaceDN w:val="0"/>
        <w:adjustRightInd w:val="0"/>
        <w:spacing w:after="0" w:line="240" w:lineRule="auto"/>
        <w:jc w:val="center"/>
        <w:textAlignment w:val="baseline"/>
        <w:rPr>
          <w:rFonts w:eastAsia="Times New Roman" w:cs="Arial"/>
          <w:b/>
          <w:bCs/>
          <w:color w:val="000080"/>
          <w:szCs w:val="24"/>
        </w:rPr>
      </w:pPr>
      <w:r w:rsidRPr="00931DEF">
        <w:rPr>
          <w:rFonts w:eastAsia="Times New Roman" w:cs="Arial"/>
          <w:b/>
          <w:bCs/>
          <w:color w:val="000080"/>
          <w:szCs w:val="24"/>
        </w:rPr>
        <w:br w:type="page"/>
        <w:t xml:space="preserve"> </w:t>
      </w: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38" w:name="_Toc503432611"/>
      <w:r w:rsidRPr="00931DEF">
        <w:rPr>
          <w:rFonts w:asciiTheme="majorHAnsi" w:eastAsiaTheme="majorEastAsia" w:hAnsiTheme="majorHAnsi" w:cstheme="majorBidi"/>
          <w:color w:val="365F91" w:themeColor="accent1" w:themeShade="BF"/>
          <w:sz w:val="32"/>
          <w:szCs w:val="32"/>
        </w:rPr>
        <w:t>Appendix 1 - DISABILITY DISCRIMINATION  CONSIDERATIONS FOR SCHOOL</w:t>
      </w:r>
      <w:bookmarkEnd w:id="38"/>
    </w:p>
    <w:p w:rsidR="00931DEF" w:rsidRPr="00931DEF" w:rsidRDefault="00931DEF" w:rsidP="00931DEF">
      <w:pPr>
        <w:numPr>
          <w:ilvl w:val="1"/>
          <w:numId w:val="18"/>
        </w:numPr>
        <w:tabs>
          <w:tab w:val="num" w:pos="720"/>
        </w:tabs>
        <w:spacing w:after="0" w:line="240" w:lineRule="auto"/>
        <w:ind w:left="720" w:hanging="720"/>
        <w:jc w:val="both"/>
        <w:rPr>
          <w:szCs w:val="24"/>
        </w:rPr>
      </w:pPr>
      <w:r w:rsidRPr="00931DEF">
        <w:rPr>
          <w:szCs w:val="24"/>
        </w:rPr>
        <w:t xml:space="preserve">The Equality Act 2010, prohibits an employer from discriminating against an employee by dismissing or otherwise treating that employee unfavourably because of his or her disability. There are few situations where discrimination can be justified under the Act. </w:t>
      </w:r>
    </w:p>
    <w:p w:rsidR="00931DEF" w:rsidRPr="00931DEF" w:rsidRDefault="00931DEF" w:rsidP="00931DEF">
      <w:pPr>
        <w:jc w:val="both"/>
        <w:rPr>
          <w:szCs w:val="24"/>
        </w:rPr>
      </w:pPr>
    </w:p>
    <w:p w:rsidR="00931DEF" w:rsidRPr="00931DEF" w:rsidRDefault="00931DEF" w:rsidP="00931DEF">
      <w:pPr>
        <w:numPr>
          <w:ilvl w:val="1"/>
          <w:numId w:val="18"/>
        </w:numPr>
        <w:tabs>
          <w:tab w:val="num" w:pos="720"/>
        </w:tabs>
        <w:spacing w:after="0" w:line="240" w:lineRule="auto"/>
        <w:ind w:left="720" w:hanging="720"/>
        <w:jc w:val="both"/>
        <w:rPr>
          <w:szCs w:val="24"/>
        </w:rPr>
      </w:pPr>
      <w:r w:rsidRPr="00931DEF">
        <w:rPr>
          <w:szCs w:val="24"/>
        </w:rPr>
        <w:t>Dismissal will hardly ever be justified unless an employer has obtained a detailed medical examination of the employee, to determine the full extent of the disability, in order to decide whether any reasonable adjustments are an alternative to dismissal.</w:t>
      </w:r>
    </w:p>
    <w:p w:rsidR="00931DEF" w:rsidRPr="00931DEF" w:rsidRDefault="00931DEF" w:rsidP="00931DEF">
      <w:pPr>
        <w:tabs>
          <w:tab w:val="num" w:pos="720"/>
        </w:tabs>
        <w:ind w:left="720" w:hanging="720"/>
        <w:jc w:val="both"/>
        <w:rPr>
          <w:szCs w:val="24"/>
        </w:rPr>
      </w:pPr>
    </w:p>
    <w:p w:rsidR="00931DEF" w:rsidRPr="00931DEF" w:rsidRDefault="00931DEF" w:rsidP="00931DEF">
      <w:pPr>
        <w:ind w:left="720" w:hanging="720"/>
        <w:jc w:val="both"/>
        <w:rPr>
          <w:lang w:val="en"/>
        </w:rPr>
      </w:pPr>
      <w:r w:rsidRPr="00931DEF">
        <w:rPr>
          <w:szCs w:val="24"/>
        </w:rPr>
        <w:t>1.3</w:t>
      </w:r>
      <w:r w:rsidRPr="00931DEF">
        <w:rPr>
          <w:szCs w:val="24"/>
        </w:rPr>
        <w:tab/>
        <w:t xml:space="preserve">The Disability Equality Duty 2006 places a duty on all public authorities to promote equality </w:t>
      </w:r>
      <w:r w:rsidRPr="00931DEF">
        <w:rPr>
          <w:lang w:val="en"/>
        </w:rPr>
        <w:t>for disabled people in every area of their work.</w:t>
      </w:r>
    </w:p>
    <w:p w:rsidR="00931DEF" w:rsidRPr="00931DEF" w:rsidRDefault="00931DEF" w:rsidP="00931DEF">
      <w:pPr>
        <w:ind w:left="720" w:hanging="720"/>
        <w:jc w:val="both"/>
        <w:rPr>
          <w:szCs w:val="24"/>
        </w:rPr>
      </w:pP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39" w:name="_Toc503432612"/>
      <w:r w:rsidRPr="00931DEF">
        <w:rPr>
          <w:rFonts w:asciiTheme="majorHAnsi" w:eastAsiaTheme="majorEastAsia" w:hAnsiTheme="majorHAnsi" w:cstheme="majorBidi"/>
          <w:b/>
          <w:bCs/>
          <w:color w:val="4F81BD" w:themeColor="accent1"/>
          <w:sz w:val="26"/>
          <w:szCs w:val="26"/>
        </w:rPr>
        <w:t>2.</w:t>
      </w:r>
      <w:r w:rsidRPr="00931DEF">
        <w:rPr>
          <w:rFonts w:asciiTheme="majorHAnsi" w:eastAsiaTheme="majorEastAsia" w:hAnsiTheme="majorHAnsi" w:cstheme="majorBidi"/>
          <w:b/>
          <w:bCs/>
          <w:color w:val="4F81BD" w:themeColor="accent1"/>
          <w:sz w:val="26"/>
          <w:szCs w:val="26"/>
        </w:rPr>
        <w:tab/>
        <w:t>DEFINITION OF DISABILITY</w:t>
      </w:r>
      <w:bookmarkEnd w:id="39"/>
    </w:p>
    <w:p w:rsidR="00931DEF" w:rsidRPr="00931DEF" w:rsidRDefault="00931DEF" w:rsidP="00931DEF">
      <w:pPr>
        <w:ind w:left="720" w:hanging="720"/>
        <w:jc w:val="both"/>
        <w:rPr>
          <w:rFonts w:cs="Arial"/>
          <w:szCs w:val="24"/>
          <w:lang w:val="en"/>
        </w:rPr>
      </w:pPr>
      <w:r w:rsidRPr="00931DEF">
        <w:rPr>
          <w:szCs w:val="24"/>
        </w:rPr>
        <w:t>2.1</w:t>
      </w:r>
      <w:r w:rsidRPr="00931DEF">
        <w:rPr>
          <w:szCs w:val="24"/>
        </w:rPr>
        <w:tab/>
      </w:r>
      <w:r w:rsidRPr="00931DEF">
        <w:rPr>
          <w:rFonts w:cs="Arial"/>
          <w:szCs w:val="24"/>
        </w:rPr>
        <w:t>A</w:t>
      </w:r>
      <w:r w:rsidRPr="00931DEF">
        <w:rPr>
          <w:rFonts w:cs="Arial"/>
          <w:szCs w:val="24"/>
          <w:lang w:val="en"/>
        </w:rPr>
        <w:t xml:space="preserve"> person has a disability for the purposes of this Act if he or she has a physical or mental impairment which has a substantial and long-term adverse effect on their ability to carry out normal day-to-day activities. The impairment must be long term i.e. has lasted or likely to last at least 12 months.</w:t>
      </w:r>
    </w:p>
    <w:p w:rsidR="00931DEF" w:rsidRPr="00931DEF" w:rsidRDefault="00931DEF" w:rsidP="00931DEF">
      <w:pPr>
        <w:jc w:val="both"/>
        <w:rPr>
          <w:lang w:val="en"/>
        </w:rPr>
      </w:pPr>
      <w:r w:rsidRPr="00931DEF">
        <w:rPr>
          <w:rFonts w:ascii="Times New Roman" w:hAnsi="Times New Roman" w:cs="Arial"/>
          <w:szCs w:val="24"/>
          <w:lang w:val="en"/>
        </w:rPr>
        <w:t xml:space="preserve">2.2 </w:t>
      </w:r>
      <w:r w:rsidRPr="00931DEF">
        <w:rPr>
          <w:rFonts w:ascii="Times New Roman" w:hAnsi="Times New Roman" w:cs="Arial"/>
          <w:szCs w:val="24"/>
          <w:lang w:val="en"/>
        </w:rPr>
        <w:tab/>
      </w:r>
      <w:r w:rsidRPr="00931DEF">
        <w:rPr>
          <w:lang w:val="en"/>
        </w:rPr>
        <w:t>The definition of disability under the Equality Act 2010</w:t>
      </w:r>
    </w:p>
    <w:p w:rsidR="00931DEF" w:rsidRPr="00931DEF" w:rsidRDefault="00931DEF" w:rsidP="00931DEF">
      <w:pPr>
        <w:ind w:firstLine="720"/>
        <w:jc w:val="both"/>
        <w:rPr>
          <w:szCs w:val="24"/>
          <w:lang w:val="en"/>
        </w:rPr>
      </w:pPr>
      <w:r w:rsidRPr="00931DEF">
        <w:rPr>
          <w:szCs w:val="24"/>
          <w:lang w:val="en"/>
        </w:rPr>
        <w:t>In the Act, a person has a disability if:</w:t>
      </w:r>
    </w:p>
    <w:p w:rsidR="00931DEF" w:rsidRPr="00931DEF" w:rsidRDefault="00931DEF" w:rsidP="00931DEF">
      <w:pPr>
        <w:numPr>
          <w:ilvl w:val="0"/>
          <w:numId w:val="38"/>
        </w:numPr>
        <w:spacing w:after="0" w:line="240" w:lineRule="auto"/>
        <w:ind w:firstLine="720"/>
        <w:jc w:val="both"/>
        <w:rPr>
          <w:sz w:val="22"/>
          <w:lang w:val="en"/>
        </w:rPr>
      </w:pPr>
      <w:r w:rsidRPr="00931DEF">
        <w:rPr>
          <w:sz w:val="22"/>
          <w:lang w:val="en"/>
        </w:rPr>
        <w:t xml:space="preserve">they have a physical or mental impairment </w:t>
      </w:r>
    </w:p>
    <w:p w:rsidR="00931DEF" w:rsidRPr="00931DEF" w:rsidRDefault="00931DEF" w:rsidP="00931DEF">
      <w:pPr>
        <w:numPr>
          <w:ilvl w:val="0"/>
          <w:numId w:val="38"/>
        </w:numPr>
        <w:spacing w:after="0" w:line="240" w:lineRule="auto"/>
        <w:ind w:firstLine="720"/>
        <w:jc w:val="both"/>
        <w:rPr>
          <w:sz w:val="22"/>
          <w:lang w:val="en"/>
        </w:rPr>
      </w:pPr>
      <w:r w:rsidRPr="00931DEF">
        <w:rPr>
          <w:sz w:val="22"/>
          <w:lang w:val="en"/>
        </w:rPr>
        <w:t xml:space="preserve">the impairment has a substantial and long-term adverse effect </w:t>
      </w:r>
      <w:r w:rsidRPr="00931DEF">
        <w:rPr>
          <w:sz w:val="22"/>
          <w:lang w:val="en"/>
        </w:rPr>
        <w:tab/>
      </w:r>
      <w:r w:rsidRPr="00931DEF">
        <w:rPr>
          <w:sz w:val="22"/>
          <w:lang w:val="en"/>
        </w:rPr>
        <w:tab/>
        <w:t>on their ability to perform normal day-to-day activities</w:t>
      </w:r>
    </w:p>
    <w:p w:rsidR="00931DEF" w:rsidRPr="00931DEF" w:rsidRDefault="00931DEF" w:rsidP="00931DEF">
      <w:pPr>
        <w:ind w:firstLine="720"/>
        <w:jc w:val="both"/>
        <w:rPr>
          <w:szCs w:val="24"/>
          <w:lang w:val="en"/>
        </w:rPr>
      </w:pPr>
    </w:p>
    <w:p w:rsidR="00931DEF" w:rsidRPr="00931DEF" w:rsidRDefault="00931DEF" w:rsidP="00931DEF">
      <w:pPr>
        <w:ind w:firstLine="720"/>
        <w:jc w:val="both"/>
        <w:rPr>
          <w:szCs w:val="24"/>
          <w:lang w:val="en"/>
        </w:rPr>
      </w:pPr>
      <w:r w:rsidRPr="00931DEF">
        <w:rPr>
          <w:szCs w:val="24"/>
          <w:lang w:val="en"/>
        </w:rPr>
        <w:t>For the purposes of the Act, these words have the following meanings:</w:t>
      </w:r>
    </w:p>
    <w:p w:rsidR="00931DEF" w:rsidRPr="00931DEF" w:rsidRDefault="00931DEF" w:rsidP="00931DEF">
      <w:pPr>
        <w:numPr>
          <w:ilvl w:val="0"/>
          <w:numId w:val="39"/>
        </w:numPr>
        <w:spacing w:after="0" w:line="240" w:lineRule="auto"/>
        <w:ind w:firstLine="720"/>
        <w:jc w:val="both"/>
        <w:rPr>
          <w:sz w:val="22"/>
          <w:lang w:val="en"/>
        </w:rPr>
      </w:pPr>
      <w:r w:rsidRPr="00931DEF">
        <w:rPr>
          <w:sz w:val="22"/>
          <w:lang w:val="en"/>
        </w:rPr>
        <w:t xml:space="preserve">'substantial' means more than minor or trivial </w:t>
      </w:r>
    </w:p>
    <w:p w:rsidR="00931DEF" w:rsidRPr="00931DEF" w:rsidRDefault="00931DEF" w:rsidP="00931DEF">
      <w:pPr>
        <w:numPr>
          <w:ilvl w:val="0"/>
          <w:numId w:val="39"/>
        </w:numPr>
        <w:spacing w:after="0" w:line="240" w:lineRule="auto"/>
        <w:ind w:firstLine="720"/>
        <w:jc w:val="both"/>
        <w:rPr>
          <w:sz w:val="22"/>
          <w:lang w:val="en"/>
        </w:rPr>
      </w:pPr>
      <w:r w:rsidRPr="00931DEF">
        <w:rPr>
          <w:sz w:val="22"/>
          <w:lang w:val="en"/>
        </w:rPr>
        <w:t xml:space="preserve">'long-term' means that the effect of the impairment has lasted or </w:t>
      </w:r>
      <w:r w:rsidRPr="00931DEF">
        <w:rPr>
          <w:sz w:val="22"/>
          <w:lang w:val="en"/>
        </w:rPr>
        <w:tab/>
      </w:r>
      <w:r w:rsidRPr="00931DEF">
        <w:rPr>
          <w:sz w:val="22"/>
          <w:lang w:val="en"/>
        </w:rPr>
        <w:tab/>
      </w:r>
      <w:r w:rsidRPr="00931DEF">
        <w:rPr>
          <w:sz w:val="22"/>
          <w:lang w:val="en"/>
        </w:rPr>
        <w:tab/>
        <w:t xml:space="preserve">is likely to last for at least twelve months (there are special rules </w:t>
      </w:r>
      <w:r w:rsidRPr="00931DEF">
        <w:rPr>
          <w:sz w:val="22"/>
          <w:lang w:val="en"/>
        </w:rPr>
        <w:tab/>
      </w:r>
      <w:r w:rsidRPr="00931DEF">
        <w:rPr>
          <w:sz w:val="22"/>
          <w:lang w:val="en"/>
        </w:rPr>
        <w:tab/>
      </w:r>
      <w:r w:rsidRPr="00931DEF">
        <w:rPr>
          <w:sz w:val="22"/>
          <w:lang w:val="en"/>
        </w:rPr>
        <w:tab/>
        <w:t xml:space="preserve">covering recurring or fluctuating conditions) </w:t>
      </w:r>
    </w:p>
    <w:p w:rsidR="00931DEF" w:rsidRPr="00931DEF" w:rsidRDefault="00931DEF" w:rsidP="00931DEF">
      <w:pPr>
        <w:numPr>
          <w:ilvl w:val="0"/>
          <w:numId w:val="39"/>
        </w:numPr>
        <w:spacing w:after="0" w:line="240" w:lineRule="auto"/>
        <w:ind w:firstLine="720"/>
        <w:jc w:val="both"/>
        <w:rPr>
          <w:sz w:val="22"/>
          <w:lang w:val="en"/>
        </w:rPr>
      </w:pPr>
      <w:r w:rsidRPr="00931DEF">
        <w:rPr>
          <w:sz w:val="22"/>
          <w:lang w:val="en"/>
        </w:rPr>
        <w:t xml:space="preserve">'normal day-to-day activities' include everyday things like eating, </w:t>
      </w:r>
      <w:r w:rsidRPr="00931DEF">
        <w:rPr>
          <w:sz w:val="22"/>
          <w:lang w:val="en"/>
        </w:rPr>
        <w:tab/>
      </w:r>
      <w:r w:rsidRPr="00931DEF">
        <w:rPr>
          <w:sz w:val="22"/>
          <w:lang w:val="en"/>
        </w:rPr>
        <w:tab/>
      </w:r>
      <w:r w:rsidRPr="00931DEF">
        <w:rPr>
          <w:sz w:val="22"/>
          <w:lang w:val="en"/>
        </w:rPr>
        <w:tab/>
        <w:t>washing, walking and going shopping</w:t>
      </w:r>
    </w:p>
    <w:p w:rsidR="00931DEF" w:rsidRPr="00931DEF" w:rsidRDefault="00931DEF" w:rsidP="00931DEF">
      <w:pPr>
        <w:ind w:left="720"/>
        <w:jc w:val="both"/>
        <w:rPr>
          <w:szCs w:val="24"/>
          <w:lang w:val="en"/>
        </w:rPr>
      </w:pPr>
    </w:p>
    <w:p w:rsidR="00931DEF" w:rsidRPr="00931DEF" w:rsidRDefault="00931DEF" w:rsidP="00931DEF">
      <w:pPr>
        <w:ind w:left="720"/>
        <w:jc w:val="both"/>
        <w:rPr>
          <w:szCs w:val="24"/>
          <w:lang w:val="en"/>
        </w:rPr>
      </w:pPr>
    </w:p>
    <w:p w:rsidR="00931DEF" w:rsidRPr="00931DEF" w:rsidRDefault="00931DEF" w:rsidP="00931DEF">
      <w:pPr>
        <w:keepNext/>
        <w:keepLines/>
        <w:spacing w:before="200" w:after="0"/>
        <w:outlineLvl w:val="1"/>
        <w:rPr>
          <w:rFonts w:eastAsiaTheme="majorEastAsia" w:cs="Arial"/>
          <w:b/>
          <w:bCs/>
          <w:color w:val="4F81BD" w:themeColor="accent1"/>
          <w:szCs w:val="24"/>
          <w:lang w:val="en"/>
        </w:rPr>
      </w:pPr>
      <w:bookmarkStart w:id="40" w:name="_Toc503432613"/>
      <w:r w:rsidRPr="00931DEF">
        <w:rPr>
          <w:rFonts w:eastAsiaTheme="majorEastAsia" w:cs="Arial"/>
          <w:b/>
          <w:bCs/>
          <w:color w:val="4F81BD" w:themeColor="accent1"/>
          <w:szCs w:val="24"/>
          <w:lang w:val="en"/>
        </w:rPr>
        <w:t>3.</w:t>
      </w:r>
      <w:r w:rsidRPr="00931DEF">
        <w:rPr>
          <w:rFonts w:eastAsiaTheme="majorEastAsia" w:cs="Arial"/>
          <w:b/>
          <w:bCs/>
          <w:color w:val="4F81BD" w:themeColor="accent1"/>
          <w:szCs w:val="24"/>
          <w:lang w:val="en"/>
        </w:rPr>
        <w:tab/>
        <w:t>REASONABLE ADJUSTMENTS</w:t>
      </w:r>
      <w:bookmarkEnd w:id="40"/>
    </w:p>
    <w:p w:rsidR="00931DEF" w:rsidRPr="00931DEF" w:rsidRDefault="00931DEF" w:rsidP="00931DEF">
      <w:pPr>
        <w:numPr>
          <w:ilvl w:val="1"/>
          <w:numId w:val="16"/>
        </w:numPr>
        <w:tabs>
          <w:tab w:val="num" w:pos="720"/>
        </w:tabs>
        <w:spacing w:after="0" w:line="240" w:lineRule="auto"/>
        <w:ind w:left="720" w:hanging="720"/>
        <w:jc w:val="both"/>
        <w:rPr>
          <w:rFonts w:cs="Arial"/>
          <w:lang w:val="en"/>
        </w:rPr>
      </w:pPr>
      <w:r w:rsidRPr="00931DEF">
        <w:rPr>
          <w:rFonts w:cs="Arial"/>
          <w:lang w:val="en"/>
        </w:rPr>
        <w:t>When a disability is identified, in accordance with the Equality Act, an employer has a duty to make reasonable adjustments to prevent disabled employees being placed at a disadvantage compared with staff who are not disabled.</w:t>
      </w:r>
    </w:p>
    <w:p w:rsidR="00931DEF" w:rsidRPr="00931DEF" w:rsidRDefault="00931DEF" w:rsidP="00931DEF">
      <w:pPr>
        <w:spacing w:after="120"/>
        <w:jc w:val="both"/>
        <w:rPr>
          <w:rFonts w:cs="Arial"/>
          <w:lang w:val="en"/>
        </w:rPr>
      </w:pPr>
    </w:p>
    <w:p w:rsidR="00931DEF" w:rsidRPr="00931DEF" w:rsidRDefault="00931DEF" w:rsidP="00931DEF">
      <w:pPr>
        <w:numPr>
          <w:ilvl w:val="1"/>
          <w:numId w:val="16"/>
        </w:numPr>
        <w:tabs>
          <w:tab w:val="num" w:pos="720"/>
        </w:tabs>
        <w:spacing w:after="0" w:line="240" w:lineRule="auto"/>
        <w:ind w:left="720" w:hanging="720"/>
        <w:jc w:val="both"/>
        <w:rPr>
          <w:rFonts w:cs="Arial"/>
        </w:rPr>
      </w:pPr>
      <w:r w:rsidRPr="00931DEF">
        <w:rPr>
          <w:rFonts w:cs="Arial"/>
        </w:rPr>
        <w:t>The social model of disability reflects</w:t>
      </w:r>
      <w:r w:rsidRPr="00931DEF">
        <w:t xml:space="preserve"> that, rather than the physical/medical limitations of an impairment, it is often environmental factors which unnecessarily lead to social restrictions. This principle underpins the duty to make reasonable adjustments and understanding this assists in avoiding discrimination. It is as important to consider which aspects of employment and occupation create barriers for a disabled person as it is to understand the </w:t>
      </w:r>
      <w:r w:rsidRPr="00931DEF">
        <w:rPr>
          <w:rFonts w:cs="Arial"/>
        </w:rPr>
        <w:t>particular nature of an individual’s disability.</w:t>
      </w:r>
    </w:p>
    <w:p w:rsidR="00931DEF" w:rsidRPr="00931DEF" w:rsidRDefault="00931DEF" w:rsidP="00931DEF">
      <w:pPr>
        <w:spacing w:after="120"/>
        <w:jc w:val="both"/>
        <w:rPr>
          <w:rFonts w:cs="Arial"/>
        </w:rPr>
      </w:pPr>
    </w:p>
    <w:p w:rsidR="00931DEF" w:rsidRPr="00931DEF" w:rsidRDefault="00931DEF" w:rsidP="00931DEF">
      <w:pPr>
        <w:numPr>
          <w:ilvl w:val="1"/>
          <w:numId w:val="16"/>
        </w:numPr>
        <w:tabs>
          <w:tab w:val="num" w:pos="720"/>
        </w:tabs>
        <w:spacing w:after="0" w:line="240" w:lineRule="auto"/>
        <w:ind w:left="720" w:hanging="720"/>
        <w:jc w:val="both"/>
        <w:rPr>
          <w:rFonts w:cs="Arial"/>
          <w:lang w:val="en"/>
        </w:rPr>
      </w:pPr>
      <w:r w:rsidRPr="00931DEF">
        <w:rPr>
          <w:rFonts w:cs="Arial"/>
          <w:lang w:val="en"/>
        </w:rPr>
        <w:t xml:space="preserve"> Some examples of reasonable adjustments are:-</w:t>
      </w:r>
    </w:p>
    <w:p w:rsidR="00931DEF" w:rsidRPr="00931DEF" w:rsidRDefault="00931DEF" w:rsidP="00931DEF">
      <w:pPr>
        <w:spacing w:after="120"/>
        <w:jc w:val="both"/>
        <w:rPr>
          <w:rFonts w:cs="Arial"/>
          <w:lang w:val="en"/>
        </w:rPr>
      </w:pPr>
    </w:p>
    <w:p w:rsidR="00931DEF" w:rsidRPr="00931DEF" w:rsidRDefault="00931DEF" w:rsidP="00931DEF">
      <w:pPr>
        <w:numPr>
          <w:ilvl w:val="0"/>
          <w:numId w:val="17"/>
        </w:numPr>
        <w:tabs>
          <w:tab w:val="num" w:pos="1440"/>
        </w:tabs>
        <w:spacing w:after="0" w:line="240" w:lineRule="auto"/>
        <w:ind w:left="1440"/>
        <w:jc w:val="both"/>
        <w:rPr>
          <w:rFonts w:cs="Arial"/>
          <w:sz w:val="22"/>
          <w:lang w:val="en"/>
        </w:rPr>
      </w:pPr>
      <w:r w:rsidRPr="00931DEF">
        <w:rPr>
          <w:rFonts w:cs="Arial"/>
          <w:sz w:val="22"/>
          <w:lang w:val="en"/>
        </w:rPr>
        <w:t>modifying the triggers when reviewing an employee’s record of absence;</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adjusting working arrangements;</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altering working hours;</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changing work location;</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changing duties;</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reallocating tasks;</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making adjustments to physical environment/premises;</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acquiring or modifying equipment;</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providing appropriate training;</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modifying instructions or reference manuals;</w:t>
      </w:r>
    </w:p>
    <w:p w:rsidR="00931DEF" w:rsidRPr="00931DEF" w:rsidRDefault="00931DEF" w:rsidP="00931DEF">
      <w:pPr>
        <w:numPr>
          <w:ilvl w:val="0"/>
          <w:numId w:val="17"/>
        </w:numPr>
        <w:spacing w:after="0" w:line="240" w:lineRule="auto"/>
        <w:ind w:firstLine="360"/>
        <w:jc w:val="both"/>
        <w:rPr>
          <w:rFonts w:cs="Arial"/>
          <w:sz w:val="22"/>
          <w:lang w:val="en"/>
        </w:rPr>
      </w:pPr>
      <w:r w:rsidRPr="00931DEF">
        <w:rPr>
          <w:rFonts w:cs="Arial"/>
          <w:sz w:val="22"/>
          <w:lang w:val="en"/>
        </w:rPr>
        <w:t>providing supervision;</w:t>
      </w:r>
    </w:p>
    <w:p w:rsidR="00931DEF" w:rsidRPr="00931DEF" w:rsidRDefault="00931DEF" w:rsidP="00931DEF">
      <w:pPr>
        <w:numPr>
          <w:ilvl w:val="0"/>
          <w:numId w:val="17"/>
        </w:numPr>
        <w:tabs>
          <w:tab w:val="num" w:pos="1440"/>
        </w:tabs>
        <w:spacing w:after="0" w:line="240" w:lineRule="auto"/>
        <w:ind w:left="1440"/>
        <w:jc w:val="both"/>
        <w:rPr>
          <w:rFonts w:cs="Arial"/>
          <w:sz w:val="22"/>
          <w:lang w:val="en"/>
        </w:rPr>
      </w:pPr>
      <w:r w:rsidRPr="00931DEF">
        <w:rPr>
          <w:rFonts w:cs="Arial"/>
          <w:sz w:val="22"/>
          <w:lang w:val="en"/>
        </w:rPr>
        <w:t xml:space="preserve">allowing </w:t>
      </w:r>
      <w:proofErr w:type="spellStart"/>
      <w:r w:rsidRPr="00931DEF">
        <w:rPr>
          <w:rFonts w:cs="Arial"/>
          <w:sz w:val="22"/>
          <w:lang w:val="en"/>
        </w:rPr>
        <w:t>authorised</w:t>
      </w:r>
      <w:proofErr w:type="spellEnd"/>
      <w:r w:rsidRPr="00931DEF">
        <w:rPr>
          <w:rFonts w:cs="Arial"/>
          <w:sz w:val="22"/>
          <w:lang w:val="en"/>
        </w:rPr>
        <w:t xml:space="preserve"> absence for medical appointments, assessment, treatment, and counselling or rehabilitation activities. </w:t>
      </w:r>
    </w:p>
    <w:p w:rsidR="00931DEF" w:rsidRPr="00931DEF" w:rsidRDefault="00931DEF" w:rsidP="00931DEF">
      <w:pPr>
        <w:spacing w:after="120"/>
        <w:ind w:left="1080"/>
        <w:jc w:val="both"/>
        <w:rPr>
          <w:rFonts w:cs="Arial"/>
          <w:lang w:val="en"/>
        </w:rPr>
      </w:pPr>
    </w:p>
    <w:p w:rsidR="00931DEF" w:rsidRPr="00931DEF" w:rsidRDefault="00931DEF" w:rsidP="00931DEF">
      <w:pPr>
        <w:numPr>
          <w:ilvl w:val="1"/>
          <w:numId w:val="16"/>
        </w:numPr>
        <w:tabs>
          <w:tab w:val="num" w:pos="720"/>
        </w:tabs>
        <w:spacing w:after="0" w:line="240" w:lineRule="auto"/>
        <w:ind w:left="720" w:hanging="720"/>
        <w:jc w:val="both"/>
        <w:rPr>
          <w:rFonts w:ascii="Times New Roman" w:hAnsi="Times New Roman" w:cs="Arial"/>
          <w:lang w:val="en"/>
        </w:rPr>
      </w:pPr>
      <w:r w:rsidRPr="00931DEF">
        <w:rPr>
          <w:rFonts w:cs="Arial"/>
          <w:lang w:val="en"/>
        </w:rPr>
        <w:t xml:space="preserve">A reasonable adjustment may also involve transferring the employee to fill a suitable existing vacant post. It will be necessary to obtain advice from the Occupational Health provider regarding the tasks which the employee is capable of undertaking and </w:t>
      </w:r>
      <w:proofErr w:type="spellStart"/>
      <w:r w:rsidRPr="00931DEF">
        <w:rPr>
          <w:rFonts w:cs="Arial"/>
          <w:lang w:val="en"/>
        </w:rPr>
        <w:t>i</w:t>
      </w:r>
      <w:proofErr w:type="spellEnd"/>
      <w:r w:rsidRPr="00931DEF">
        <w:rPr>
          <w:rFonts w:cs="Arial"/>
        </w:rPr>
        <w:t>n all such cases advice should also be sought from One Education</w:t>
      </w:r>
      <w:r w:rsidRPr="00931DEF">
        <w:t xml:space="preserve"> HR and People.</w:t>
      </w:r>
    </w:p>
    <w:p w:rsidR="00931DEF" w:rsidRPr="00931DEF" w:rsidRDefault="00931DEF" w:rsidP="00931DEF">
      <w:pPr>
        <w:ind w:left="720"/>
        <w:jc w:val="both"/>
        <w:rPr>
          <w:rFonts w:ascii="Times New Roman" w:hAnsi="Times New Roman" w:cs="Arial"/>
          <w:szCs w:val="24"/>
          <w:lang w:val="en"/>
        </w:rPr>
      </w:pPr>
    </w:p>
    <w:p w:rsidR="00931DEF" w:rsidRPr="00931DEF" w:rsidRDefault="00931DEF" w:rsidP="00931DEF">
      <w:pPr>
        <w:spacing w:after="120" w:line="240" w:lineRule="auto"/>
        <w:ind w:left="720" w:hanging="720"/>
        <w:jc w:val="both"/>
        <w:rPr>
          <w:rFonts w:cs="Arial"/>
        </w:rPr>
      </w:pPr>
      <w:r w:rsidRPr="00931DEF">
        <w:rPr>
          <w:rFonts w:cs="Arial"/>
          <w:lang w:val="en"/>
        </w:rPr>
        <w:t>3.5</w:t>
      </w:r>
      <w:r w:rsidRPr="00931DEF">
        <w:rPr>
          <w:rFonts w:cs="Arial"/>
          <w:lang w:val="en"/>
        </w:rPr>
        <w:tab/>
        <w:t>All decisions taken with regard to determining whether an adjustment is reasonable or not, as outlined in the Equality Act’s criteria, must be documented. The rationale for reaching such decisions should also be documented.</w:t>
      </w:r>
    </w:p>
    <w:p w:rsidR="00931DEF" w:rsidRPr="00931DEF" w:rsidRDefault="00931DEF" w:rsidP="00931DEF">
      <w:pPr>
        <w:jc w:val="both"/>
        <w:rPr>
          <w:szCs w:val="24"/>
        </w:rPr>
      </w:pP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41" w:name="_Toc503432614"/>
      <w:r w:rsidRPr="00931DEF">
        <w:rPr>
          <w:rFonts w:asciiTheme="majorHAnsi" w:eastAsiaTheme="majorEastAsia" w:hAnsiTheme="majorHAnsi" w:cstheme="majorBidi"/>
          <w:b/>
          <w:bCs/>
          <w:color w:val="4F81BD" w:themeColor="accent1"/>
          <w:sz w:val="26"/>
          <w:szCs w:val="26"/>
        </w:rPr>
        <w:t>4.</w:t>
      </w:r>
      <w:r w:rsidRPr="00931DEF">
        <w:rPr>
          <w:rFonts w:asciiTheme="majorHAnsi" w:eastAsiaTheme="majorEastAsia" w:hAnsiTheme="majorHAnsi" w:cstheme="majorBidi"/>
          <w:b/>
          <w:bCs/>
          <w:color w:val="4F81BD" w:themeColor="accent1"/>
          <w:sz w:val="26"/>
          <w:szCs w:val="26"/>
        </w:rPr>
        <w:tab/>
        <w:t>SHORT TERM ABSENCE</w:t>
      </w:r>
      <w:bookmarkEnd w:id="41"/>
    </w:p>
    <w:p w:rsidR="00931DEF" w:rsidRPr="00931DEF" w:rsidRDefault="00931DEF" w:rsidP="00931DEF">
      <w:pPr>
        <w:ind w:left="720" w:hanging="720"/>
        <w:jc w:val="both"/>
        <w:rPr>
          <w:szCs w:val="24"/>
        </w:rPr>
      </w:pPr>
      <w:r w:rsidRPr="00931DEF">
        <w:rPr>
          <w:szCs w:val="24"/>
        </w:rPr>
        <w:t>4.1</w:t>
      </w:r>
      <w:r w:rsidRPr="00931DEF">
        <w:rPr>
          <w:szCs w:val="24"/>
        </w:rPr>
        <w:tab/>
        <w:t>An employee’s disability may have an impact on their attendance and cause intermittent short term absences.</w:t>
      </w:r>
    </w:p>
    <w:p w:rsidR="00931DEF" w:rsidRPr="00931DEF" w:rsidRDefault="00931DEF" w:rsidP="00931DEF">
      <w:pPr>
        <w:ind w:left="720" w:hanging="720"/>
        <w:jc w:val="both"/>
        <w:rPr>
          <w:szCs w:val="24"/>
        </w:rPr>
      </w:pPr>
      <w:r w:rsidRPr="00931DEF">
        <w:rPr>
          <w:szCs w:val="24"/>
        </w:rPr>
        <w:t>4.2</w:t>
      </w:r>
      <w:r w:rsidRPr="00931DEF">
        <w:rPr>
          <w:szCs w:val="24"/>
        </w:rPr>
        <w:tab/>
        <w:t>In those cases where there is a known disability, as defined, schools need to determine whether each absence may be attributed to that employee’s disability. In many instances the employee will tell the school which absences are not directly related to their disability and this will assist the school in determining whether further actions need to be taken.</w:t>
      </w:r>
    </w:p>
    <w:p w:rsidR="00931DEF" w:rsidRPr="00931DEF" w:rsidRDefault="00931DEF" w:rsidP="00931DEF">
      <w:pPr>
        <w:ind w:left="720" w:hanging="720"/>
        <w:jc w:val="both"/>
        <w:rPr>
          <w:szCs w:val="24"/>
        </w:rPr>
      </w:pPr>
      <w:r w:rsidRPr="00931DEF">
        <w:rPr>
          <w:szCs w:val="24"/>
        </w:rPr>
        <w:t>4.3</w:t>
      </w:r>
      <w:r w:rsidRPr="00931DEF">
        <w:rPr>
          <w:szCs w:val="24"/>
        </w:rPr>
        <w:tab/>
        <w:t>Where there have been a number of short term absences, meeting the attendance triggers, and it is unclear which of those absences, if any, relate to the employee’s disability Occupational Health advice must be obtained.</w:t>
      </w:r>
    </w:p>
    <w:p w:rsidR="00931DEF" w:rsidRPr="00931DEF" w:rsidRDefault="00931DEF" w:rsidP="00931DEF">
      <w:pPr>
        <w:ind w:left="720" w:hanging="720"/>
        <w:jc w:val="both"/>
        <w:rPr>
          <w:szCs w:val="24"/>
        </w:rPr>
      </w:pPr>
      <w:r w:rsidRPr="00931DEF">
        <w:rPr>
          <w:szCs w:val="24"/>
        </w:rPr>
        <w:t>4.4</w:t>
      </w:r>
      <w:r w:rsidRPr="00931DEF">
        <w:rPr>
          <w:szCs w:val="24"/>
        </w:rPr>
        <w:tab/>
        <w:t>The referral must clearly identify full details of each absence including reason for the absence, dates and relevant information provided by the employee at the time of their return to work.</w:t>
      </w:r>
    </w:p>
    <w:p w:rsidR="00931DEF" w:rsidRPr="00931DEF" w:rsidRDefault="00931DEF" w:rsidP="00931DEF">
      <w:pPr>
        <w:ind w:left="720" w:hanging="720"/>
        <w:jc w:val="both"/>
        <w:rPr>
          <w:szCs w:val="24"/>
        </w:rPr>
      </w:pPr>
      <w:r w:rsidRPr="00931DEF">
        <w:rPr>
          <w:szCs w:val="24"/>
        </w:rPr>
        <w:t>4.5</w:t>
      </w:r>
      <w:r w:rsidRPr="00931DEF">
        <w:rPr>
          <w:szCs w:val="24"/>
        </w:rPr>
        <w:tab/>
        <w:t>The Occupational Health Advisor will inform the school of those absences which, in their medical opinion, relate to the employee’s disability. This information will enable the school to determine their actions.</w:t>
      </w:r>
    </w:p>
    <w:p w:rsidR="00931DEF" w:rsidRPr="00931DEF" w:rsidRDefault="00931DEF" w:rsidP="00931DEF">
      <w:pPr>
        <w:ind w:left="720" w:hanging="720"/>
        <w:jc w:val="both"/>
        <w:rPr>
          <w:szCs w:val="24"/>
        </w:rPr>
      </w:pPr>
      <w:r w:rsidRPr="00931DEF">
        <w:rPr>
          <w:szCs w:val="24"/>
        </w:rPr>
        <w:t xml:space="preserve">4.6 </w:t>
      </w:r>
      <w:r w:rsidRPr="00931DEF">
        <w:rPr>
          <w:szCs w:val="24"/>
        </w:rPr>
        <w:tab/>
        <w:t xml:space="preserve">It is important to note that it is possible to discriminate where an employer </w:t>
      </w:r>
      <w:r w:rsidRPr="00931DEF">
        <w:rPr>
          <w:szCs w:val="24"/>
          <w:u w:val="single"/>
        </w:rPr>
        <w:t>could</w:t>
      </w:r>
      <w:r w:rsidRPr="00931DEF">
        <w:rPr>
          <w:szCs w:val="24"/>
        </w:rPr>
        <w:t xml:space="preserve"> have been expected to know of a disability even if the individual has not directly advised the school. Further guidance may be sought from </w:t>
      </w:r>
      <w:proofErr w:type="spellStart"/>
      <w:r w:rsidRPr="00931DEF">
        <w:rPr>
          <w:szCs w:val="24"/>
        </w:rPr>
        <w:t>HR&amp;People</w:t>
      </w:r>
      <w:proofErr w:type="spellEnd"/>
      <w:r w:rsidRPr="00931DEF">
        <w:rPr>
          <w:szCs w:val="24"/>
        </w:rPr>
        <w:t>.</w:t>
      </w: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42" w:name="_Toc503432615"/>
      <w:r w:rsidRPr="00931DEF">
        <w:rPr>
          <w:rFonts w:asciiTheme="majorHAnsi" w:eastAsiaTheme="majorEastAsia" w:hAnsiTheme="majorHAnsi" w:cstheme="majorBidi"/>
          <w:b/>
          <w:bCs/>
          <w:color w:val="4F81BD" w:themeColor="accent1"/>
          <w:sz w:val="26"/>
          <w:szCs w:val="26"/>
        </w:rPr>
        <w:t>5.</w:t>
      </w:r>
      <w:r w:rsidRPr="00931DEF">
        <w:rPr>
          <w:rFonts w:asciiTheme="majorHAnsi" w:eastAsiaTheme="majorEastAsia" w:hAnsiTheme="majorHAnsi" w:cstheme="majorBidi"/>
          <w:b/>
          <w:bCs/>
          <w:color w:val="4F81BD" w:themeColor="accent1"/>
          <w:sz w:val="26"/>
          <w:szCs w:val="26"/>
        </w:rPr>
        <w:tab/>
        <w:t>LONG TERM ABSENCE</w:t>
      </w:r>
      <w:bookmarkEnd w:id="42"/>
    </w:p>
    <w:p w:rsidR="00931DEF" w:rsidRPr="00931DEF" w:rsidRDefault="00931DEF" w:rsidP="00931DEF">
      <w:pPr>
        <w:ind w:left="720" w:hanging="720"/>
        <w:jc w:val="both"/>
        <w:rPr>
          <w:szCs w:val="24"/>
        </w:rPr>
      </w:pPr>
      <w:r w:rsidRPr="00931DEF">
        <w:rPr>
          <w:szCs w:val="24"/>
        </w:rPr>
        <w:t>5.1</w:t>
      </w:r>
      <w:r w:rsidRPr="00931DEF">
        <w:rPr>
          <w:szCs w:val="24"/>
        </w:rPr>
        <w:tab/>
        <w:t>When looking at potentially dismissing employees with long term absence problems it is essential to consider the Equality Act as well as unfair dismissal liabilities.</w:t>
      </w:r>
    </w:p>
    <w:p w:rsidR="00931DEF" w:rsidRPr="00931DEF" w:rsidRDefault="00931DEF" w:rsidP="00931DEF">
      <w:pPr>
        <w:ind w:left="720" w:hanging="720"/>
        <w:jc w:val="both"/>
        <w:rPr>
          <w:szCs w:val="24"/>
        </w:rPr>
      </w:pPr>
      <w:r w:rsidRPr="00931DEF">
        <w:rPr>
          <w:szCs w:val="24"/>
        </w:rPr>
        <w:t>5.2</w:t>
      </w:r>
      <w:r w:rsidRPr="00931DEF">
        <w:rPr>
          <w:szCs w:val="24"/>
        </w:rPr>
        <w:tab/>
        <w:t>It is a requirement that schools make proper investigations whenever an employee is absent for a significant period. Long term absence may indicate the likelihood of disability and therefore Occupational Health advice may be useful to inform further management actions.</w:t>
      </w:r>
    </w:p>
    <w:p w:rsidR="00931DEF" w:rsidRPr="00931DEF" w:rsidRDefault="00931DEF" w:rsidP="00931DEF">
      <w:pPr>
        <w:ind w:left="720" w:hanging="720"/>
        <w:jc w:val="both"/>
        <w:rPr>
          <w:szCs w:val="24"/>
        </w:rPr>
      </w:pPr>
      <w:r w:rsidRPr="00931DEF">
        <w:rPr>
          <w:szCs w:val="24"/>
        </w:rPr>
        <w:t>5.3</w:t>
      </w:r>
      <w:r w:rsidRPr="00931DEF">
        <w:rPr>
          <w:szCs w:val="24"/>
        </w:rPr>
        <w:tab/>
        <w:t>All Referrals made to the Occupational Health provider, irrespective of whether absence has occurred or the length of any absence, will be given consideration in relation to the Equality Act and wherever possible the Occupational Health provider will indicate whether the provisions of the Act apply. Schools will be informed of the medical opinion, on the basis of the information available at that time, in the Response Form.</w:t>
      </w:r>
    </w:p>
    <w:p w:rsidR="00931DEF" w:rsidRPr="00931DEF" w:rsidRDefault="00931DEF" w:rsidP="00931DEF">
      <w:pPr>
        <w:jc w:val="both"/>
        <w:rPr>
          <w:szCs w:val="24"/>
        </w:rPr>
      </w:pPr>
    </w:p>
    <w:p w:rsidR="00931DEF" w:rsidRPr="00931DEF" w:rsidRDefault="00931DEF" w:rsidP="00931DEF">
      <w:pPr>
        <w:keepNext/>
        <w:keepLines/>
        <w:spacing w:before="200" w:after="0"/>
        <w:outlineLvl w:val="1"/>
        <w:rPr>
          <w:rFonts w:asciiTheme="majorHAnsi" w:eastAsiaTheme="majorEastAsia" w:hAnsiTheme="majorHAnsi" w:cstheme="majorBidi"/>
          <w:b/>
          <w:bCs/>
          <w:color w:val="4F81BD" w:themeColor="accent1"/>
          <w:sz w:val="26"/>
          <w:szCs w:val="26"/>
        </w:rPr>
      </w:pPr>
      <w:bookmarkStart w:id="43" w:name="_Toc503432616"/>
      <w:r w:rsidRPr="00931DEF">
        <w:rPr>
          <w:rFonts w:asciiTheme="majorHAnsi" w:eastAsiaTheme="majorEastAsia" w:hAnsiTheme="majorHAnsi" w:cstheme="majorBidi"/>
          <w:b/>
          <w:bCs/>
          <w:color w:val="4F81BD" w:themeColor="accent1"/>
          <w:sz w:val="26"/>
          <w:szCs w:val="26"/>
        </w:rPr>
        <w:t>6.</w:t>
      </w:r>
      <w:r w:rsidRPr="00931DEF">
        <w:rPr>
          <w:rFonts w:asciiTheme="majorHAnsi" w:eastAsiaTheme="majorEastAsia" w:hAnsiTheme="majorHAnsi" w:cstheme="majorBidi"/>
          <w:b/>
          <w:bCs/>
          <w:color w:val="4F81BD" w:themeColor="accent1"/>
          <w:sz w:val="26"/>
          <w:szCs w:val="26"/>
        </w:rPr>
        <w:tab/>
        <w:t xml:space="preserve">CONSIDERATION OF BRINGING THE EMPLOYEES EMPLOYMENT TO </w:t>
      </w:r>
      <w:r w:rsidRPr="00931DEF">
        <w:rPr>
          <w:rFonts w:asciiTheme="majorHAnsi" w:eastAsiaTheme="majorEastAsia" w:hAnsiTheme="majorHAnsi" w:cstheme="majorBidi"/>
          <w:b/>
          <w:bCs/>
          <w:color w:val="4F81BD" w:themeColor="accent1"/>
          <w:sz w:val="26"/>
          <w:szCs w:val="26"/>
        </w:rPr>
        <w:tab/>
        <w:t>AN END</w:t>
      </w:r>
      <w:bookmarkEnd w:id="43"/>
      <w:r w:rsidRPr="00931DEF">
        <w:rPr>
          <w:rFonts w:asciiTheme="majorHAnsi" w:eastAsiaTheme="majorEastAsia" w:hAnsiTheme="majorHAnsi" w:cstheme="majorBidi"/>
          <w:b/>
          <w:bCs/>
          <w:color w:val="4F81BD" w:themeColor="accent1"/>
          <w:sz w:val="26"/>
          <w:szCs w:val="26"/>
        </w:rPr>
        <w:t xml:space="preserve"> </w:t>
      </w:r>
    </w:p>
    <w:p w:rsidR="00931DEF" w:rsidRPr="00931DEF" w:rsidRDefault="00931DEF" w:rsidP="00931DEF">
      <w:pPr>
        <w:ind w:left="720" w:hanging="720"/>
        <w:jc w:val="both"/>
        <w:rPr>
          <w:szCs w:val="24"/>
        </w:rPr>
      </w:pPr>
      <w:r w:rsidRPr="00931DEF">
        <w:rPr>
          <w:szCs w:val="24"/>
        </w:rPr>
        <w:t>6.1</w:t>
      </w:r>
      <w:r w:rsidRPr="00931DEF">
        <w:rPr>
          <w:szCs w:val="24"/>
        </w:rPr>
        <w:tab/>
        <w:t>The dismissal of a disabled employee, on the grounds of his or her disability, or subjecting an employee to any other detriment on the grounds of his or her disability is unlawful under the disability provisions of the Equality Act.  However, where an employee’s disability makes it impossible for him/her to perform the main functions of their job, and all reasonable adjustments have been fully explored, termination of employment may be justified.</w:t>
      </w:r>
    </w:p>
    <w:p w:rsidR="00931DEF" w:rsidRPr="00931DEF" w:rsidRDefault="00931DEF" w:rsidP="00931DEF">
      <w:pPr>
        <w:ind w:left="720" w:hanging="720"/>
        <w:jc w:val="both"/>
        <w:rPr>
          <w:szCs w:val="24"/>
        </w:rPr>
      </w:pPr>
      <w:r w:rsidRPr="00931DEF">
        <w:rPr>
          <w:szCs w:val="24"/>
        </w:rPr>
        <w:t>6.2</w:t>
      </w:r>
      <w:r w:rsidRPr="00931DEF">
        <w:rPr>
          <w:szCs w:val="24"/>
        </w:rPr>
        <w:tab/>
        <w:t xml:space="preserve">In addition to considering whether suitable alternative employment is available consideration of ill health retirement must also be considered in accordance with the relevant regulations. </w:t>
      </w:r>
    </w:p>
    <w:p w:rsidR="00931DEF" w:rsidRPr="00931DEF" w:rsidRDefault="00931DEF" w:rsidP="00931DEF">
      <w:pPr>
        <w:ind w:left="709"/>
        <w:jc w:val="both"/>
        <w:rPr>
          <w:szCs w:val="24"/>
        </w:rPr>
      </w:pPr>
      <w:r w:rsidRPr="00931DEF">
        <w:rPr>
          <w:b/>
          <w:i/>
          <w:szCs w:val="24"/>
        </w:rPr>
        <w:t xml:space="preserve">In all cases </w:t>
      </w:r>
      <w:proofErr w:type="spellStart"/>
      <w:r w:rsidRPr="00931DEF">
        <w:rPr>
          <w:b/>
          <w:i/>
          <w:szCs w:val="24"/>
        </w:rPr>
        <w:t>HR&amp;People</w:t>
      </w:r>
      <w:proofErr w:type="spellEnd"/>
      <w:r w:rsidRPr="00931DEF">
        <w:rPr>
          <w:b/>
          <w:i/>
          <w:szCs w:val="24"/>
        </w:rPr>
        <w:t xml:space="preserve"> should be consulted before starting any dismissal process.</w:t>
      </w:r>
    </w:p>
    <w:p w:rsidR="00931DEF" w:rsidRPr="00931DEF" w:rsidRDefault="00931DEF" w:rsidP="00931DEF">
      <w:pPr>
        <w:overflowPunct w:val="0"/>
        <w:autoSpaceDE w:val="0"/>
        <w:autoSpaceDN w:val="0"/>
        <w:adjustRightInd w:val="0"/>
        <w:spacing w:after="0" w:line="240" w:lineRule="auto"/>
        <w:jc w:val="center"/>
        <w:textAlignment w:val="baseline"/>
        <w:rPr>
          <w:rFonts w:eastAsia="Times New Roman" w:cs="Arial"/>
          <w:b/>
          <w:bCs/>
          <w:color w:val="000080"/>
          <w:szCs w:val="24"/>
        </w:rPr>
      </w:pPr>
      <w:r w:rsidRPr="00931DEF">
        <w:rPr>
          <w:rFonts w:eastAsia="Times New Roman" w:cs="Arial"/>
          <w:b/>
          <w:bCs/>
          <w:color w:val="000080"/>
          <w:szCs w:val="24"/>
        </w:rPr>
        <w:br w:type="page"/>
      </w:r>
    </w:p>
    <w:p w:rsidR="00931DEF" w:rsidRPr="00931DEF" w:rsidRDefault="00931DEF" w:rsidP="00931DEF">
      <w:pPr>
        <w:jc w:val="both"/>
        <w:rPr>
          <w:szCs w:val="24"/>
        </w:rPr>
      </w:pP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u w:val="single"/>
          <w:lang w:val="en-US"/>
        </w:rPr>
      </w:pPr>
      <w:bookmarkStart w:id="44" w:name="_Toc503432617"/>
      <w:r w:rsidRPr="00931DEF">
        <w:rPr>
          <w:rFonts w:asciiTheme="majorHAnsi" w:eastAsiaTheme="majorEastAsia" w:hAnsiTheme="majorHAnsi" w:cstheme="majorBidi"/>
          <w:color w:val="365F91" w:themeColor="accent1" w:themeShade="BF"/>
          <w:sz w:val="32"/>
          <w:szCs w:val="32"/>
        </w:rPr>
        <w:t>Appendix 2 - NOTIFYING/REPORTING PROCEDURE</w:t>
      </w:r>
      <w:bookmarkEnd w:id="44"/>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For schools who do not currently have a written reporting procedure the pro-forma details outlined below form a generic procedure recommended for consideration and adoption. Some schools may find they have specific circumstances e.g. earlier start times that require a local approach to reporting absence.  </w:t>
      </w:r>
    </w:p>
    <w:p w:rsidR="00931DEF" w:rsidRPr="00931DEF" w:rsidRDefault="00931DEF" w:rsidP="00931DEF">
      <w:pPr>
        <w:spacing w:after="0" w:line="240" w:lineRule="auto"/>
        <w:jc w:val="both"/>
        <w:rPr>
          <w:rFonts w:eastAsia="Times New Roman" w:cs="Arial"/>
          <w:color w:val="000000"/>
          <w:szCs w:val="24"/>
        </w:rPr>
      </w:pPr>
    </w:p>
    <w:p w:rsidR="00931DEF" w:rsidRPr="00931DEF" w:rsidRDefault="00931DEF" w:rsidP="00931DEF">
      <w:pPr>
        <w:spacing w:after="0" w:line="240" w:lineRule="auto"/>
        <w:jc w:val="both"/>
        <w:rPr>
          <w:rFonts w:eastAsia="Times New Roman" w:cs="Arial"/>
          <w:color w:val="000000"/>
          <w:szCs w:val="24"/>
        </w:rPr>
      </w:pPr>
      <w:r w:rsidRPr="00931DEF">
        <w:rPr>
          <w:rFonts w:eastAsia="Times New Roman" w:cs="Arial"/>
          <w:color w:val="000000"/>
          <w:szCs w:val="24"/>
        </w:rPr>
        <w:t xml:space="preserve">In any event, Headteachers are advised to reconsider existing arrangements and develop and publish local protocols to address specific problem areas. </w:t>
      </w:r>
    </w:p>
    <w:p w:rsidR="00931DEF" w:rsidRPr="00931DEF" w:rsidRDefault="00931DEF" w:rsidP="00931DEF">
      <w:pPr>
        <w:autoSpaceDE w:val="0"/>
        <w:autoSpaceDN w:val="0"/>
        <w:adjustRightInd w:val="0"/>
        <w:jc w:val="both"/>
        <w:rPr>
          <w:szCs w:val="24"/>
          <w:lang w:val="en-US"/>
        </w:rPr>
      </w:pPr>
    </w:p>
    <w:p w:rsidR="00931DEF" w:rsidRPr="00931DEF" w:rsidRDefault="00931DEF" w:rsidP="00931DEF">
      <w:pPr>
        <w:keepNext/>
        <w:tabs>
          <w:tab w:val="left" w:pos="0"/>
        </w:tabs>
        <w:autoSpaceDE w:val="0"/>
        <w:autoSpaceDN w:val="0"/>
        <w:adjustRightInd w:val="0"/>
        <w:ind w:left="-306" w:firstLine="306"/>
        <w:jc w:val="both"/>
        <w:rPr>
          <w:b/>
          <w:bCs/>
          <w:szCs w:val="24"/>
          <w:lang w:val="en-US"/>
        </w:rPr>
      </w:pPr>
      <w:r w:rsidRPr="00931DEF">
        <w:rPr>
          <w:b/>
          <w:bCs/>
          <w:szCs w:val="24"/>
          <w:lang w:val="en-US"/>
        </w:rPr>
        <w:t>Day 1</w:t>
      </w:r>
    </w:p>
    <w:p w:rsidR="00931DEF" w:rsidRPr="00931DEF" w:rsidRDefault="00931DEF" w:rsidP="00931DEF">
      <w:pPr>
        <w:tabs>
          <w:tab w:val="left" w:pos="0"/>
        </w:tabs>
        <w:autoSpaceDE w:val="0"/>
        <w:autoSpaceDN w:val="0"/>
        <w:adjustRightInd w:val="0"/>
        <w:ind w:left="540" w:hanging="540"/>
        <w:jc w:val="both"/>
        <w:rPr>
          <w:bCs/>
          <w:szCs w:val="24"/>
          <w:lang w:val="en-US"/>
        </w:rPr>
      </w:pPr>
      <w:r w:rsidRPr="00931DEF">
        <w:rPr>
          <w:szCs w:val="24"/>
          <w:lang w:val="en-US"/>
        </w:rPr>
        <w:t>1</w:t>
      </w:r>
      <w:r w:rsidRPr="00931DEF">
        <w:rPr>
          <w:szCs w:val="24"/>
          <w:lang w:val="en-US"/>
        </w:rPr>
        <w:tab/>
        <w:t xml:space="preserve">All staff must notify </w:t>
      </w:r>
      <w:r w:rsidRPr="00931DEF">
        <w:rPr>
          <w:szCs w:val="24"/>
          <w:u w:val="single"/>
          <w:lang w:val="en-US"/>
        </w:rPr>
        <w:t>school</w:t>
      </w:r>
      <w:r w:rsidR="000573C0">
        <w:rPr>
          <w:szCs w:val="24"/>
          <w:u w:val="single"/>
          <w:lang w:val="en-US"/>
        </w:rPr>
        <w:t xml:space="preserve"> via the school office</w:t>
      </w:r>
      <w:r w:rsidRPr="00931DEF">
        <w:rPr>
          <w:szCs w:val="24"/>
          <w:lang w:val="en-US"/>
        </w:rPr>
        <w:t xml:space="preserve"> on </w:t>
      </w:r>
      <w:r w:rsidRPr="00931DEF">
        <w:rPr>
          <w:bCs/>
          <w:szCs w:val="24"/>
          <w:lang w:val="en-US"/>
        </w:rPr>
        <w:t>the first day of absence</w:t>
      </w:r>
      <w:r w:rsidRPr="00931DEF">
        <w:rPr>
          <w:szCs w:val="24"/>
          <w:lang w:val="en-US"/>
        </w:rPr>
        <w:t xml:space="preserve"> </w:t>
      </w:r>
      <w:r w:rsidRPr="00931DEF">
        <w:rPr>
          <w:bCs/>
          <w:szCs w:val="24"/>
          <w:lang w:val="en-US"/>
        </w:rPr>
        <w:t>before</w:t>
      </w:r>
      <w:r w:rsidR="000573C0">
        <w:rPr>
          <w:bCs/>
          <w:szCs w:val="24"/>
          <w:lang w:val="en-US"/>
        </w:rPr>
        <w:t xml:space="preserve"> 8am.</w:t>
      </w:r>
      <w:r w:rsidRPr="00931DEF">
        <w:rPr>
          <w:bCs/>
          <w:szCs w:val="24"/>
          <w:lang w:val="en-US"/>
        </w:rPr>
        <w:t xml:space="preserve"> </w:t>
      </w:r>
      <w:r w:rsidR="000573C0">
        <w:rPr>
          <w:bCs/>
          <w:szCs w:val="24"/>
          <w:lang w:val="en-US"/>
        </w:rPr>
        <w:t>They should, if available speak to a member of SLT.</w:t>
      </w:r>
    </w:p>
    <w:p w:rsidR="00931DEF" w:rsidRPr="00931DEF" w:rsidRDefault="00931DEF" w:rsidP="00931DEF">
      <w:pPr>
        <w:numPr>
          <w:ilvl w:val="0"/>
          <w:numId w:val="18"/>
        </w:numPr>
        <w:autoSpaceDE w:val="0"/>
        <w:autoSpaceDN w:val="0"/>
        <w:adjustRightInd w:val="0"/>
        <w:spacing w:after="0" w:line="240" w:lineRule="auto"/>
        <w:ind w:hanging="540"/>
        <w:jc w:val="both"/>
        <w:rPr>
          <w:szCs w:val="24"/>
          <w:lang w:val="en-US"/>
        </w:rPr>
      </w:pPr>
      <w:r w:rsidRPr="00931DEF">
        <w:rPr>
          <w:szCs w:val="24"/>
          <w:lang w:val="en-US"/>
        </w:rPr>
        <w:t>Staff should report the absence in person or by telephone. E-mails or text messages are not acceptable. Absence reports should not be made by other people (partners or family friends) unless there are exceptional circumstances.</w:t>
      </w:r>
    </w:p>
    <w:p w:rsidR="00931DEF" w:rsidRPr="00931DEF" w:rsidRDefault="00931DEF" w:rsidP="00931DEF">
      <w:pPr>
        <w:autoSpaceDE w:val="0"/>
        <w:autoSpaceDN w:val="0"/>
        <w:adjustRightInd w:val="0"/>
        <w:spacing w:after="0" w:line="240" w:lineRule="auto"/>
        <w:jc w:val="both"/>
        <w:rPr>
          <w:szCs w:val="24"/>
          <w:lang w:val="en-US"/>
        </w:rPr>
      </w:pPr>
    </w:p>
    <w:p w:rsidR="00931DEF" w:rsidRPr="00931DEF" w:rsidRDefault="00931DEF" w:rsidP="00931DEF">
      <w:pPr>
        <w:numPr>
          <w:ilvl w:val="0"/>
          <w:numId w:val="18"/>
        </w:numPr>
        <w:autoSpaceDE w:val="0"/>
        <w:autoSpaceDN w:val="0"/>
        <w:adjustRightInd w:val="0"/>
        <w:spacing w:after="0" w:line="240" w:lineRule="auto"/>
        <w:ind w:hanging="540"/>
        <w:jc w:val="both"/>
        <w:rPr>
          <w:szCs w:val="24"/>
          <w:lang w:val="en-US"/>
        </w:rPr>
      </w:pPr>
      <w:r w:rsidRPr="00931DEF">
        <w:rPr>
          <w:szCs w:val="24"/>
          <w:lang w:val="en-US"/>
        </w:rPr>
        <w:t xml:space="preserve">If </w:t>
      </w:r>
      <w:r w:rsidR="000573C0">
        <w:rPr>
          <w:szCs w:val="24"/>
          <w:lang w:val="en-US"/>
        </w:rPr>
        <w:t>a member of SLT</w:t>
      </w:r>
      <w:r w:rsidRPr="00931DEF">
        <w:rPr>
          <w:szCs w:val="24"/>
          <w:lang w:val="en-US"/>
        </w:rPr>
        <w:t xml:space="preserve"> is not available the employee must ask to speak to another senior member of staff.</w:t>
      </w:r>
    </w:p>
    <w:p w:rsidR="00931DEF" w:rsidRPr="00931DEF" w:rsidRDefault="00931DEF" w:rsidP="00931DEF">
      <w:pPr>
        <w:ind w:left="720"/>
        <w:contextualSpacing/>
        <w:rPr>
          <w:szCs w:val="24"/>
          <w:lang w:val="en-US"/>
        </w:rPr>
      </w:pPr>
    </w:p>
    <w:p w:rsidR="00931DEF" w:rsidRPr="00931DEF" w:rsidRDefault="00931DEF" w:rsidP="00931DEF">
      <w:pPr>
        <w:numPr>
          <w:ilvl w:val="0"/>
          <w:numId w:val="18"/>
        </w:numPr>
        <w:autoSpaceDE w:val="0"/>
        <w:autoSpaceDN w:val="0"/>
        <w:adjustRightInd w:val="0"/>
        <w:spacing w:after="0" w:line="240" w:lineRule="auto"/>
        <w:ind w:hanging="540"/>
        <w:jc w:val="both"/>
        <w:rPr>
          <w:b/>
          <w:bCs/>
          <w:szCs w:val="24"/>
          <w:lang w:val="en-US"/>
        </w:rPr>
      </w:pPr>
      <w:r w:rsidRPr="00931DEF">
        <w:rPr>
          <w:szCs w:val="24"/>
          <w:lang w:val="en-US"/>
        </w:rPr>
        <w:t xml:space="preserve">If for some reason the </w:t>
      </w:r>
      <w:r w:rsidR="000573C0">
        <w:rPr>
          <w:szCs w:val="24"/>
          <w:lang w:val="en-US"/>
        </w:rPr>
        <w:t>SLT</w:t>
      </w:r>
      <w:bookmarkStart w:id="45" w:name="_GoBack"/>
      <w:bookmarkEnd w:id="45"/>
      <w:r w:rsidRPr="00931DEF">
        <w:rPr>
          <w:szCs w:val="24"/>
          <w:lang w:val="en-US"/>
        </w:rPr>
        <w:t xml:space="preserve"> or other senior member of staff is not available, the employee must leave a contact number and expect a telephone call to them at home to establish a reason for absence.</w:t>
      </w:r>
    </w:p>
    <w:p w:rsidR="00931DEF" w:rsidRPr="00931DEF" w:rsidRDefault="00931DEF" w:rsidP="00931DEF">
      <w:pPr>
        <w:autoSpaceDE w:val="0"/>
        <w:autoSpaceDN w:val="0"/>
        <w:adjustRightInd w:val="0"/>
        <w:jc w:val="both"/>
        <w:rPr>
          <w:b/>
          <w:bCs/>
          <w:szCs w:val="24"/>
          <w:lang w:val="en-US"/>
        </w:rPr>
      </w:pPr>
    </w:p>
    <w:p w:rsidR="00931DEF" w:rsidRPr="00931DEF" w:rsidRDefault="00931DEF" w:rsidP="00931DEF">
      <w:pPr>
        <w:numPr>
          <w:ilvl w:val="0"/>
          <w:numId w:val="18"/>
        </w:numPr>
        <w:autoSpaceDE w:val="0"/>
        <w:autoSpaceDN w:val="0"/>
        <w:adjustRightInd w:val="0"/>
        <w:spacing w:after="0" w:line="240" w:lineRule="auto"/>
        <w:ind w:hanging="540"/>
        <w:jc w:val="both"/>
        <w:rPr>
          <w:b/>
          <w:bCs/>
          <w:szCs w:val="24"/>
          <w:lang w:val="en-US"/>
        </w:rPr>
      </w:pPr>
      <w:r w:rsidRPr="00931DEF">
        <w:rPr>
          <w:b/>
          <w:bCs/>
          <w:szCs w:val="24"/>
          <w:lang w:val="en-US"/>
        </w:rPr>
        <w:t>Employees must give the following details:</w:t>
      </w:r>
    </w:p>
    <w:p w:rsidR="00931DEF" w:rsidRPr="00931DEF" w:rsidRDefault="00931DEF" w:rsidP="00931DEF">
      <w:pPr>
        <w:ind w:left="720"/>
        <w:contextualSpacing/>
        <w:rPr>
          <w:b/>
          <w:bCs/>
          <w:szCs w:val="24"/>
          <w:lang w:val="en-US"/>
        </w:rPr>
      </w:pPr>
    </w:p>
    <w:p w:rsidR="00931DEF" w:rsidRPr="00931DEF" w:rsidRDefault="00931DEF" w:rsidP="00931DEF">
      <w:pPr>
        <w:tabs>
          <w:tab w:val="left" w:pos="540"/>
        </w:tabs>
        <w:autoSpaceDE w:val="0"/>
        <w:autoSpaceDN w:val="0"/>
        <w:adjustRightInd w:val="0"/>
        <w:ind w:left="540" w:hanging="540"/>
        <w:jc w:val="both"/>
        <w:rPr>
          <w:szCs w:val="24"/>
          <w:lang w:val="en-US"/>
        </w:rPr>
      </w:pPr>
      <w:r w:rsidRPr="00931DEF">
        <w:rPr>
          <w:szCs w:val="24"/>
          <w:lang w:val="en-US"/>
        </w:rPr>
        <w:t>5.1</w:t>
      </w:r>
      <w:r w:rsidRPr="00931DEF">
        <w:rPr>
          <w:szCs w:val="24"/>
          <w:lang w:val="en-US"/>
        </w:rPr>
        <w:tab/>
      </w:r>
      <w:r w:rsidRPr="00931DEF">
        <w:rPr>
          <w:bCs/>
          <w:szCs w:val="24"/>
          <w:lang w:val="en-US"/>
        </w:rPr>
        <w:t>Cause of absence</w:t>
      </w:r>
      <w:r w:rsidRPr="00931DEF">
        <w:rPr>
          <w:szCs w:val="24"/>
          <w:lang w:val="en-US"/>
        </w:rPr>
        <w:t xml:space="preserve"> - note confidentiality rule. If the employee is unable to discuss the reason for absence with the nominated person the employee must speak to the Headteacher. The Headteacher will not divulge any confidential information but will advise the nominated person if the request for confidentiality is reasonable. (This would be in unusual circumstances only).</w:t>
      </w:r>
    </w:p>
    <w:p w:rsidR="00931DEF" w:rsidRPr="00931DEF" w:rsidRDefault="00931DEF" w:rsidP="00931DEF">
      <w:pPr>
        <w:tabs>
          <w:tab w:val="left" w:pos="540"/>
          <w:tab w:val="left" w:pos="774"/>
        </w:tabs>
        <w:autoSpaceDE w:val="0"/>
        <w:autoSpaceDN w:val="0"/>
        <w:adjustRightInd w:val="0"/>
        <w:ind w:left="540" w:hanging="540"/>
        <w:jc w:val="both"/>
        <w:rPr>
          <w:szCs w:val="24"/>
          <w:lang w:val="en-US"/>
        </w:rPr>
      </w:pPr>
    </w:p>
    <w:p w:rsidR="00931DEF" w:rsidRPr="00931DEF" w:rsidRDefault="00931DEF" w:rsidP="00931DEF">
      <w:pPr>
        <w:tabs>
          <w:tab w:val="left" w:pos="540"/>
        </w:tabs>
        <w:autoSpaceDE w:val="0"/>
        <w:autoSpaceDN w:val="0"/>
        <w:adjustRightInd w:val="0"/>
        <w:ind w:left="540" w:hanging="540"/>
        <w:jc w:val="both"/>
        <w:rPr>
          <w:szCs w:val="24"/>
          <w:lang w:val="en-US"/>
        </w:rPr>
      </w:pPr>
      <w:r w:rsidRPr="00931DEF">
        <w:rPr>
          <w:szCs w:val="24"/>
          <w:lang w:val="en-US"/>
        </w:rPr>
        <w:t>5.2</w:t>
      </w:r>
      <w:r w:rsidRPr="00931DEF">
        <w:rPr>
          <w:szCs w:val="24"/>
          <w:lang w:val="en-US"/>
        </w:rPr>
        <w:tab/>
      </w:r>
      <w:r w:rsidRPr="00931DEF">
        <w:rPr>
          <w:bCs/>
          <w:szCs w:val="24"/>
          <w:lang w:val="en-US"/>
        </w:rPr>
        <w:t>Likely date of return to work</w:t>
      </w:r>
      <w:r w:rsidRPr="00931DEF">
        <w:rPr>
          <w:szCs w:val="24"/>
          <w:lang w:val="en-US"/>
        </w:rPr>
        <w:t xml:space="preserve"> - although this may change following a visit to the doctor for example, the employee must inform the school of a likely date or if/when they are intending to visit a doctor.</w:t>
      </w:r>
    </w:p>
    <w:p w:rsidR="00931DEF" w:rsidRPr="00931DEF" w:rsidRDefault="00931DEF" w:rsidP="00931DEF">
      <w:pPr>
        <w:tabs>
          <w:tab w:val="left" w:pos="774"/>
        </w:tabs>
        <w:autoSpaceDE w:val="0"/>
        <w:autoSpaceDN w:val="0"/>
        <w:adjustRightInd w:val="0"/>
        <w:ind w:left="1260" w:hanging="540"/>
        <w:jc w:val="both"/>
        <w:rPr>
          <w:szCs w:val="24"/>
          <w:lang w:val="en-US"/>
        </w:rPr>
      </w:pPr>
    </w:p>
    <w:p w:rsidR="00931DEF" w:rsidRPr="00931DEF" w:rsidRDefault="00931DEF" w:rsidP="00931DEF">
      <w:pPr>
        <w:autoSpaceDE w:val="0"/>
        <w:autoSpaceDN w:val="0"/>
        <w:adjustRightInd w:val="0"/>
        <w:ind w:left="540" w:hanging="540"/>
        <w:jc w:val="both"/>
        <w:rPr>
          <w:szCs w:val="24"/>
          <w:lang w:val="en-US"/>
        </w:rPr>
      </w:pPr>
      <w:r w:rsidRPr="00931DEF">
        <w:rPr>
          <w:szCs w:val="24"/>
          <w:lang w:val="en-US"/>
        </w:rPr>
        <w:t>5.3</w:t>
      </w:r>
      <w:r w:rsidRPr="00931DEF">
        <w:rPr>
          <w:szCs w:val="24"/>
          <w:lang w:val="en-US"/>
        </w:rPr>
        <w:tab/>
        <w:t xml:space="preserve">Any </w:t>
      </w:r>
      <w:r w:rsidRPr="00931DEF">
        <w:rPr>
          <w:bCs/>
          <w:szCs w:val="24"/>
          <w:lang w:val="en-US"/>
        </w:rPr>
        <w:t>appointments</w:t>
      </w:r>
      <w:r w:rsidRPr="00931DEF">
        <w:rPr>
          <w:szCs w:val="24"/>
          <w:lang w:val="en-US"/>
        </w:rPr>
        <w:t xml:space="preserve">, </w:t>
      </w:r>
      <w:r w:rsidRPr="00931DEF">
        <w:rPr>
          <w:bCs/>
          <w:szCs w:val="24"/>
          <w:lang w:val="en-US"/>
        </w:rPr>
        <w:t>outstanding work</w:t>
      </w:r>
      <w:r w:rsidRPr="00931DEF">
        <w:rPr>
          <w:szCs w:val="24"/>
          <w:lang w:val="en-US"/>
        </w:rPr>
        <w:t xml:space="preserve">, </w:t>
      </w:r>
      <w:r w:rsidRPr="00931DEF">
        <w:rPr>
          <w:bCs/>
          <w:szCs w:val="24"/>
          <w:lang w:val="en-US"/>
        </w:rPr>
        <w:t xml:space="preserve">deadlines, lesson plans, training </w:t>
      </w:r>
      <w:r w:rsidRPr="00931DEF">
        <w:rPr>
          <w:szCs w:val="24"/>
          <w:lang w:val="en-US"/>
        </w:rPr>
        <w:t>that will need re-arranging or reallocating.</w:t>
      </w:r>
    </w:p>
    <w:p w:rsidR="00931DEF" w:rsidRPr="00931DEF" w:rsidRDefault="00931DEF" w:rsidP="00931DEF">
      <w:pPr>
        <w:tabs>
          <w:tab w:val="left" w:pos="774"/>
        </w:tabs>
        <w:autoSpaceDE w:val="0"/>
        <w:autoSpaceDN w:val="0"/>
        <w:adjustRightInd w:val="0"/>
        <w:ind w:left="540" w:hanging="540"/>
        <w:jc w:val="both"/>
        <w:rPr>
          <w:szCs w:val="24"/>
          <w:lang w:val="en-US"/>
        </w:rPr>
      </w:pPr>
    </w:p>
    <w:p w:rsidR="00931DEF" w:rsidRPr="00931DEF" w:rsidRDefault="00931DEF" w:rsidP="00931DEF">
      <w:pPr>
        <w:autoSpaceDE w:val="0"/>
        <w:autoSpaceDN w:val="0"/>
        <w:adjustRightInd w:val="0"/>
        <w:ind w:left="540" w:hanging="540"/>
        <w:jc w:val="both"/>
        <w:rPr>
          <w:szCs w:val="24"/>
          <w:lang w:val="en-US"/>
        </w:rPr>
      </w:pPr>
      <w:r w:rsidRPr="00931DEF">
        <w:rPr>
          <w:szCs w:val="24"/>
          <w:lang w:val="en-US"/>
        </w:rPr>
        <w:t>5.4</w:t>
      </w:r>
      <w:r w:rsidRPr="00931DEF">
        <w:rPr>
          <w:szCs w:val="24"/>
          <w:lang w:val="en-US"/>
        </w:rPr>
        <w:tab/>
        <w:t xml:space="preserve">Where an employee is not able to give an expected date of return they </w:t>
      </w:r>
      <w:r w:rsidRPr="00931DEF">
        <w:rPr>
          <w:szCs w:val="24"/>
          <w:u w:val="single"/>
          <w:lang w:val="en-US"/>
        </w:rPr>
        <w:t xml:space="preserve">must ring each day </w:t>
      </w:r>
      <w:r w:rsidRPr="00931DEF">
        <w:rPr>
          <w:szCs w:val="24"/>
          <w:lang w:val="en-US"/>
        </w:rPr>
        <w:t>to keep the school updated on their health/absence.</w:t>
      </w:r>
    </w:p>
    <w:p w:rsidR="00931DEF" w:rsidRPr="00931DEF" w:rsidRDefault="00931DEF" w:rsidP="00931DEF">
      <w:pPr>
        <w:tabs>
          <w:tab w:val="left" w:pos="774"/>
        </w:tabs>
        <w:autoSpaceDE w:val="0"/>
        <w:autoSpaceDN w:val="0"/>
        <w:adjustRightInd w:val="0"/>
        <w:ind w:left="540" w:hanging="540"/>
        <w:jc w:val="both"/>
        <w:rPr>
          <w:szCs w:val="24"/>
          <w:lang w:val="en-US"/>
        </w:rPr>
      </w:pPr>
    </w:p>
    <w:p w:rsidR="00931DEF" w:rsidRPr="00931DEF" w:rsidRDefault="00931DEF" w:rsidP="00931DEF">
      <w:pPr>
        <w:autoSpaceDE w:val="0"/>
        <w:autoSpaceDN w:val="0"/>
        <w:adjustRightInd w:val="0"/>
        <w:ind w:left="540" w:hanging="540"/>
        <w:jc w:val="both"/>
        <w:rPr>
          <w:szCs w:val="24"/>
          <w:lang w:val="en-US"/>
        </w:rPr>
      </w:pPr>
      <w:r w:rsidRPr="00931DEF">
        <w:rPr>
          <w:szCs w:val="24"/>
          <w:lang w:val="en-US"/>
        </w:rPr>
        <w:t>5.5</w:t>
      </w:r>
      <w:r w:rsidRPr="00931DEF">
        <w:rPr>
          <w:szCs w:val="24"/>
          <w:lang w:val="en-US"/>
        </w:rPr>
        <w:tab/>
        <w:t>Failure to report absence in the manner described above may result in an employee losing pay and/or being subject to formal disciplinary action.</w:t>
      </w:r>
    </w:p>
    <w:p w:rsidR="00931DEF" w:rsidRPr="00931DEF" w:rsidRDefault="00931DEF" w:rsidP="00931DEF">
      <w:pPr>
        <w:autoSpaceDE w:val="0"/>
        <w:autoSpaceDN w:val="0"/>
        <w:adjustRightInd w:val="0"/>
        <w:jc w:val="both"/>
        <w:rPr>
          <w:szCs w:val="24"/>
          <w:lang w:val="en-US"/>
        </w:rPr>
      </w:pPr>
    </w:p>
    <w:p w:rsidR="00931DEF" w:rsidRPr="00931DEF" w:rsidRDefault="00931DEF" w:rsidP="00931DEF">
      <w:pPr>
        <w:keepNext/>
        <w:autoSpaceDE w:val="0"/>
        <w:autoSpaceDN w:val="0"/>
        <w:adjustRightInd w:val="0"/>
        <w:ind w:left="720" w:hanging="720"/>
        <w:jc w:val="both"/>
        <w:rPr>
          <w:b/>
          <w:bCs/>
          <w:szCs w:val="24"/>
          <w:lang w:val="en-US"/>
        </w:rPr>
      </w:pPr>
      <w:r w:rsidRPr="00931DEF">
        <w:rPr>
          <w:b/>
          <w:bCs/>
          <w:szCs w:val="24"/>
          <w:lang w:val="en-US"/>
        </w:rPr>
        <w:t>Day 2</w:t>
      </w:r>
    </w:p>
    <w:p w:rsidR="00931DEF" w:rsidRPr="00931DEF" w:rsidRDefault="00931DEF" w:rsidP="00931DEF">
      <w:pPr>
        <w:spacing w:after="120" w:line="480" w:lineRule="auto"/>
      </w:pPr>
      <w:r w:rsidRPr="00931DEF">
        <w:t xml:space="preserve">Employees who have not given a likely date of return must phone the nominated person every day.  </w:t>
      </w:r>
    </w:p>
    <w:p w:rsidR="00931DEF" w:rsidRPr="00931DEF" w:rsidRDefault="00931DEF" w:rsidP="00931DEF">
      <w:pPr>
        <w:spacing w:after="120" w:line="480" w:lineRule="auto"/>
        <w:rPr>
          <w:b/>
        </w:rPr>
      </w:pPr>
      <w:r w:rsidRPr="00931DEF">
        <w:rPr>
          <w:b/>
        </w:rPr>
        <w:t>Day 4</w:t>
      </w:r>
    </w:p>
    <w:p w:rsidR="00931DEF" w:rsidRPr="00931DEF" w:rsidRDefault="00931DEF" w:rsidP="00931DEF">
      <w:pPr>
        <w:autoSpaceDE w:val="0"/>
        <w:autoSpaceDN w:val="0"/>
        <w:adjustRightInd w:val="0"/>
        <w:ind w:left="-306" w:firstLine="306"/>
        <w:jc w:val="both"/>
        <w:rPr>
          <w:szCs w:val="24"/>
          <w:lang w:val="en-US"/>
        </w:rPr>
      </w:pPr>
      <w:r w:rsidRPr="00931DEF">
        <w:rPr>
          <w:szCs w:val="24"/>
          <w:lang w:val="en-US"/>
        </w:rPr>
        <w:t xml:space="preserve">The employee must provide written reasons for their absence (self-certified </w:t>
      </w:r>
      <w:r w:rsidRPr="00931DEF">
        <w:rPr>
          <w:szCs w:val="24"/>
          <w:lang w:val="en-US"/>
        </w:rPr>
        <w:tab/>
        <w:t xml:space="preserve">absence). This requirement is usually achieved when they complete their return to </w:t>
      </w:r>
      <w:r w:rsidRPr="00931DEF">
        <w:rPr>
          <w:szCs w:val="24"/>
          <w:lang w:val="en-US"/>
        </w:rPr>
        <w:tab/>
        <w:t>work interview form but can also be achieved by the provision of a letter.</w:t>
      </w:r>
    </w:p>
    <w:p w:rsidR="00931DEF" w:rsidRPr="00931DEF" w:rsidRDefault="00931DEF" w:rsidP="00931DEF">
      <w:pPr>
        <w:tabs>
          <w:tab w:val="left" w:pos="-1440"/>
          <w:tab w:val="left" w:pos="403"/>
          <w:tab w:val="left" w:pos="8334"/>
        </w:tabs>
        <w:autoSpaceDE w:val="0"/>
        <w:autoSpaceDN w:val="0"/>
        <w:adjustRightInd w:val="0"/>
        <w:ind w:left="-306" w:firstLine="306"/>
        <w:jc w:val="both"/>
        <w:rPr>
          <w:b/>
          <w:bCs/>
          <w:szCs w:val="24"/>
          <w:lang w:val="en-US"/>
        </w:rPr>
      </w:pPr>
      <w:r w:rsidRPr="00931DEF">
        <w:rPr>
          <w:b/>
          <w:bCs/>
          <w:szCs w:val="24"/>
          <w:lang w:val="en-US"/>
        </w:rPr>
        <w:t>Day 8 onwards</w:t>
      </w:r>
    </w:p>
    <w:p w:rsidR="00931DEF" w:rsidRPr="00931DEF" w:rsidRDefault="00931DEF" w:rsidP="00931DEF">
      <w:pPr>
        <w:keepNext/>
        <w:autoSpaceDE w:val="0"/>
        <w:autoSpaceDN w:val="0"/>
        <w:adjustRightInd w:val="0"/>
        <w:ind w:left="-306" w:firstLine="306"/>
        <w:jc w:val="both"/>
        <w:rPr>
          <w:b/>
          <w:bCs/>
          <w:szCs w:val="24"/>
          <w:lang w:val="en-US"/>
        </w:rPr>
      </w:pPr>
      <w:r w:rsidRPr="00931DEF">
        <w:rPr>
          <w:b/>
          <w:bCs/>
          <w:szCs w:val="24"/>
          <w:lang w:val="en-US"/>
        </w:rPr>
        <w:t>The employee must:</w:t>
      </w:r>
    </w:p>
    <w:p w:rsidR="00931DEF" w:rsidRPr="00931DEF" w:rsidRDefault="00931DEF" w:rsidP="00931DEF">
      <w:pPr>
        <w:numPr>
          <w:ilvl w:val="0"/>
          <w:numId w:val="9"/>
        </w:numPr>
        <w:tabs>
          <w:tab w:val="num" w:pos="720"/>
        </w:tabs>
        <w:autoSpaceDE w:val="0"/>
        <w:autoSpaceDN w:val="0"/>
        <w:adjustRightInd w:val="0"/>
        <w:spacing w:after="0" w:line="240" w:lineRule="auto"/>
        <w:ind w:left="720" w:hanging="720"/>
        <w:jc w:val="both"/>
        <w:rPr>
          <w:szCs w:val="24"/>
          <w:lang w:val="en-US"/>
        </w:rPr>
      </w:pPr>
      <w:r w:rsidRPr="00931DEF">
        <w:rPr>
          <w:bCs/>
          <w:szCs w:val="24"/>
          <w:lang w:val="en-US"/>
        </w:rPr>
        <w:t>Obtain a medical certificate (Fit Note) from their doctor</w:t>
      </w:r>
      <w:r w:rsidRPr="00931DEF">
        <w:rPr>
          <w:szCs w:val="24"/>
          <w:lang w:val="en-US"/>
        </w:rPr>
        <w:t xml:space="preserve"> and tell the school that they have this. They should state the date it has been signed as well as an expected date for return to work and identify any restrictions or otherwise detailed in the note. If they have not got a medical certificate they should inform the school of their GP appointment and arrange to make contact after this.</w:t>
      </w:r>
    </w:p>
    <w:p w:rsidR="00931DEF" w:rsidRPr="00931DEF" w:rsidRDefault="00931DEF" w:rsidP="00931DEF">
      <w:pPr>
        <w:tabs>
          <w:tab w:val="num" w:pos="1260"/>
        </w:tabs>
        <w:autoSpaceDE w:val="0"/>
        <w:autoSpaceDN w:val="0"/>
        <w:adjustRightInd w:val="0"/>
        <w:ind w:left="720" w:hanging="720"/>
        <w:jc w:val="both"/>
        <w:rPr>
          <w:szCs w:val="24"/>
          <w:lang w:val="en-US"/>
        </w:rPr>
      </w:pPr>
    </w:p>
    <w:p w:rsidR="00931DEF" w:rsidRPr="00931DEF" w:rsidRDefault="00931DEF" w:rsidP="00931DEF">
      <w:pPr>
        <w:tabs>
          <w:tab w:val="num" w:pos="1260"/>
        </w:tabs>
        <w:autoSpaceDE w:val="0"/>
        <w:autoSpaceDN w:val="0"/>
        <w:adjustRightInd w:val="0"/>
        <w:ind w:left="720" w:hanging="720"/>
        <w:jc w:val="both"/>
        <w:rPr>
          <w:szCs w:val="24"/>
          <w:lang w:val="en-US"/>
        </w:rPr>
      </w:pPr>
      <w:r w:rsidRPr="00931DEF">
        <w:rPr>
          <w:szCs w:val="24"/>
          <w:lang w:val="en-US"/>
        </w:rPr>
        <w:t>2</w:t>
      </w:r>
      <w:r w:rsidRPr="00931DEF">
        <w:rPr>
          <w:szCs w:val="24"/>
          <w:lang w:val="en-US"/>
        </w:rPr>
        <w:tab/>
      </w:r>
      <w:r w:rsidRPr="00931DEF">
        <w:rPr>
          <w:bCs/>
          <w:szCs w:val="24"/>
          <w:lang w:val="en-US"/>
        </w:rPr>
        <w:t>Send the certificate to the school</w:t>
      </w:r>
      <w:r w:rsidRPr="00931DEF">
        <w:rPr>
          <w:szCs w:val="24"/>
          <w:lang w:val="en-US"/>
        </w:rPr>
        <w:t>. It is essential that the certificate covers the whole period of absence. The school must be contacted immediately when a new certificate has been issued. The new certificate must arrive within 4 days of the previous one expiring.</w:t>
      </w:r>
    </w:p>
    <w:p w:rsidR="00931DEF" w:rsidRPr="00931DEF" w:rsidRDefault="00931DEF" w:rsidP="00931DEF">
      <w:pPr>
        <w:tabs>
          <w:tab w:val="num" w:pos="1260"/>
        </w:tabs>
        <w:autoSpaceDE w:val="0"/>
        <w:autoSpaceDN w:val="0"/>
        <w:adjustRightInd w:val="0"/>
        <w:ind w:left="1260" w:hanging="1260"/>
        <w:jc w:val="both"/>
        <w:rPr>
          <w:szCs w:val="24"/>
          <w:lang w:val="en-US"/>
        </w:rPr>
      </w:pPr>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3</w:t>
      </w:r>
      <w:r w:rsidRPr="00931DEF">
        <w:rPr>
          <w:szCs w:val="24"/>
          <w:lang w:val="en-US"/>
        </w:rPr>
        <w:tab/>
        <w:t>For the purpose of Medical Certificates all days including weekends and Bank Holidays are counted.</w:t>
      </w:r>
    </w:p>
    <w:p w:rsidR="00931DEF" w:rsidRPr="00931DEF" w:rsidRDefault="00931DEF" w:rsidP="00931DEF">
      <w:pPr>
        <w:autoSpaceDE w:val="0"/>
        <w:autoSpaceDN w:val="0"/>
        <w:adjustRightInd w:val="0"/>
        <w:ind w:left="720" w:hanging="720"/>
        <w:jc w:val="both"/>
        <w:rPr>
          <w:szCs w:val="24"/>
          <w:lang w:val="en-US"/>
        </w:rPr>
      </w:pPr>
    </w:p>
    <w:p w:rsidR="00931DEF" w:rsidRPr="00931DEF" w:rsidRDefault="00931DEF" w:rsidP="00931DEF">
      <w:pPr>
        <w:autoSpaceDE w:val="0"/>
        <w:autoSpaceDN w:val="0"/>
        <w:adjustRightInd w:val="0"/>
        <w:ind w:left="720"/>
        <w:jc w:val="both"/>
        <w:rPr>
          <w:b/>
          <w:bCs/>
          <w:szCs w:val="24"/>
          <w:lang w:val="en-US"/>
        </w:rPr>
      </w:pPr>
      <w:r w:rsidRPr="00931DEF">
        <w:rPr>
          <w:b/>
          <w:bCs/>
          <w:szCs w:val="24"/>
          <w:lang w:val="en-US"/>
        </w:rPr>
        <w:t>Schools must:</w:t>
      </w:r>
    </w:p>
    <w:p w:rsidR="00931DEF" w:rsidRPr="00931DEF" w:rsidRDefault="00931DEF" w:rsidP="00931DEF">
      <w:pPr>
        <w:numPr>
          <w:ilvl w:val="0"/>
          <w:numId w:val="19"/>
        </w:numPr>
        <w:tabs>
          <w:tab w:val="left" w:pos="1260"/>
        </w:tabs>
        <w:autoSpaceDE w:val="0"/>
        <w:autoSpaceDN w:val="0"/>
        <w:adjustRightInd w:val="0"/>
        <w:spacing w:after="0" w:line="240" w:lineRule="auto"/>
        <w:ind w:firstLine="0"/>
        <w:jc w:val="both"/>
        <w:rPr>
          <w:szCs w:val="24"/>
          <w:lang w:val="en-US"/>
        </w:rPr>
      </w:pPr>
      <w:r w:rsidRPr="00931DEF">
        <w:rPr>
          <w:szCs w:val="24"/>
          <w:lang w:val="en-US"/>
        </w:rPr>
        <w:t xml:space="preserve">Ensure they have all the relevant information from the employee.  </w:t>
      </w:r>
    </w:p>
    <w:p w:rsidR="00931DEF" w:rsidRPr="00931DEF" w:rsidRDefault="00931DEF" w:rsidP="00931DEF">
      <w:pPr>
        <w:numPr>
          <w:ilvl w:val="0"/>
          <w:numId w:val="19"/>
        </w:numPr>
        <w:tabs>
          <w:tab w:val="left" w:pos="1260"/>
        </w:tabs>
        <w:autoSpaceDE w:val="0"/>
        <w:autoSpaceDN w:val="0"/>
        <w:adjustRightInd w:val="0"/>
        <w:spacing w:after="0" w:line="240" w:lineRule="auto"/>
        <w:ind w:firstLine="0"/>
        <w:jc w:val="both"/>
        <w:rPr>
          <w:szCs w:val="24"/>
          <w:lang w:val="en-US"/>
        </w:rPr>
      </w:pPr>
      <w:r w:rsidRPr="00931DEF">
        <w:rPr>
          <w:szCs w:val="24"/>
          <w:lang w:val="en-US"/>
        </w:rPr>
        <w:t xml:space="preserve">Send the original certificate to the payroll within the required deadlines. </w:t>
      </w:r>
    </w:p>
    <w:p w:rsidR="00931DEF" w:rsidRPr="00931DEF" w:rsidRDefault="00931DEF" w:rsidP="00931DEF">
      <w:pPr>
        <w:numPr>
          <w:ilvl w:val="0"/>
          <w:numId w:val="19"/>
        </w:numPr>
        <w:tabs>
          <w:tab w:val="left" w:pos="1260"/>
        </w:tabs>
        <w:autoSpaceDE w:val="0"/>
        <w:autoSpaceDN w:val="0"/>
        <w:adjustRightInd w:val="0"/>
        <w:spacing w:after="0" w:line="240" w:lineRule="auto"/>
        <w:ind w:firstLine="0"/>
        <w:jc w:val="both"/>
        <w:rPr>
          <w:szCs w:val="24"/>
          <w:lang w:val="en-US"/>
        </w:rPr>
      </w:pPr>
      <w:r w:rsidRPr="00931DEF">
        <w:rPr>
          <w:szCs w:val="24"/>
          <w:lang w:val="en-US"/>
        </w:rPr>
        <w:t>Make a record of the key points of any discussion.</w:t>
      </w:r>
    </w:p>
    <w:p w:rsidR="00931DEF" w:rsidRPr="00931DEF" w:rsidRDefault="00931DEF" w:rsidP="00931DEF">
      <w:pPr>
        <w:autoSpaceDE w:val="0"/>
        <w:autoSpaceDN w:val="0"/>
        <w:adjustRightInd w:val="0"/>
        <w:ind w:left="-306"/>
        <w:jc w:val="both"/>
        <w:rPr>
          <w:szCs w:val="24"/>
          <w:lang w:val="en-US"/>
        </w:rPr>
      </w:pPr>
    </w:p>
    <w:p w:rsidR="00931DEF" w:rsidRPr="00931DEF" w:rsidRDefault="00931DEF" w:rsidP="00931DEF">
      <w:pPr>
        <w:autoSpaceDE w:val="0"/>
        <w:autoSpaceDN w:val="0"/>
        <w:adjustRightInd w:val="0"/>
        <w:jc w:val="both"/>
        <w:rPr>
          <w:szCs w:val="24"/>
          <w:lang w:val="en-US"/>
        </w:rPr>
      </w:pPr>
      <w:r w:rsidRPr="00931DEF">
        <w:rPr>
          <w:szCs w:val="24"/>
          <w:lang w:val="en-US"/>
        </w:rPr>
        <w:t>Failure to produce a medical certificate may result in an employee losing pay and/or being subject to disciplinary action.</w:t>
      </w:r>
    </w:p>
    <w:p w:rsidR="00931DEF" w:rsidRPr="00931DEF" w:rsidRDefault="00931DEF" w:rsidP="00931DEF">
      <w:pPr>
        <w:autoSpaceDE w:val="0"/>
        <w:autoSpaceDN w:val="0"/>
        <w:adjustRightInd w:val="0"/>
        <w:ind w:left="-306"/>
        <w:jc w:val="both"/>
        <w:rPr>
          <w:szCs w:val="24"/>
          <w:lang w:val="en-US"/>
        </w:rPr>
      </w:pPr>
    </w:p>
    <w:p w:rsidR="00931DEF" w:rsidRPr="00931DEF" w:rsidRDefault="00931DEF" w:rsidP="00931DEF">
      <w:pPr>
        <w:jc w:val="both"/>
        <w:rPr>
          <w:szCs w:val="24"/>
        </w:rPr>
      </w:pPr>
    </w:p>
    <w:p w:rsidR="00931DEF" w:rsidRPr="00931DEF" w:rsidRDefault="00931DEF" w:rsidP="00931DEF">
      <w:pPr>
        <w:overflowPunct w:val="0"/>
        <w:autoSpaceDE w:val="0"/>
        <w:autoSpaceDN w:val="0"/>
        <w:adjustRightInd w:val="0"/>
        <w:spacing w:after="0" w:line="240" w:lineRule="auto"/>
        <w:jc w:val="center"/>
        <w:textAlignment w:val="baseline"/>
        <w:rPr>
          <w:rFonts w:eastAsia="Times New Roman" w:cs="Arial"/>
          <w:b/>
          <w:bCs/>
          <w:color w:val="000080"/>
          <w:szCs w:val="24"/>
        </w:rPr>
      </w:pPr>
      <w:r w:rsidRPr="00931DEF">
        <w:rPr>
          <w:rFonts w:eastAsia="Times New Roman" w:cs="Arial"/>
          <w:b/>
          <w:bCs/>
          <w:color w:val="000080"/>
          <w:szCs w:val="24"/>
        </w:rPr>
        <w:br w:type="page"/>
      </w:r>
    </w:p>
    <w:p w:rsidR="00931DEF" w:rsidRPr="00931DEF" w:rsidRDefault="00931DEF" w:rsidP="00931DEF">
      <w:pPr>
        <w:jc w:val="both"/>
        <w:rPr>
          <w:szCs w:val="24"/>
        </w:rPr>
      </w:pP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lang w:val="en-US"/>
        </w:rPr>
      </w:pPr>
      <w:bookmarkStart w:id="46" w:name="_Toc503432618"/>
      <w:r w:rsidRPr="00931DEF">
        <w:rPr>
          <w:rFonts w:asciiTheme="majorHAnsi" w:eastAsiaTheme="majorEastAsia" w:hAnsiTheme="majorHAnsi" w:cstheme="majorBidi"/>
          <w:color w:val="365F91" w:themeColor="accent1" w:themeShade="BF"/>
          <w:sz w:val="32"/>
          <w:szCs w:val="32"/>
          <w:lang w:val="en-US"/>
        </w:rPr>
        <w:t>Appendix 3 - RETURN TO WORK (RTW) PROCEDURE</w:t>
      </w:r>
      <w:bookmarkEnd w:id="46"/>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u w:val="single"/>
          <w:lang w:val="en-US"/>
        </w:rPr>
      </w:pPr>
      <w:bookmarkStart w:id="47" w:name="_Toc503432619"/>
      <w:r w:rsidRPr="00931DEF">
        <w:rPr>
          <w:rFonts w:asciiTheme="majorHAnsi" w:eastAsiaTheme="majorEastAsia" w:hAnsiTheme="majorHAnsi" w:cstheme="majorBidi"/>
          <w:b/>
          <w:bCs/>
          <w:color w:val="4F81BD" w:themeColor="accent1"/>
          <w:lang w:val="en-US"/>
        </w:rPr>
        <w:t>1.</w:t>
      </w:r>
      <w:r w:rsidRPr="00931DEF">
        <w:rPr>
          <w:rFonts w:asciiTheme="majorHAnsi" w:eastAsiaTheme="majorEastAsia" w:hAnsiTheme="majorHAnsi" w:cstheme="majorBidi"/>
          <w:b/>
          <w:bCs/>
          <w:color w:val="4F81BD" w:themeColor="accent1"/>
          <w:lang w:val="en-US"/>
        </w:rPr>
        <w:tab/>
        <w:t>RETURN TO WORK INTERVIEWS</w:t>
      </w:r>
      <w:bookmarkEnd w:id="47"/>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1.1</w:t>
      </w:r>
      <w:r w:rsidRPr="00931DEF">
        <w:rPr>
          <w:szCs w:val="24"/>
          <w:lang w:val="en-US"/>
        </w:rPr>
        <w:tab/>
        <w:t xml:space="preserve">After </w:t>
      </w:r>
      <w:r w:rsidRPr="00931DEF">
        <w:rPr>
          <w:b/>
          <w:szCs w:val="24"/>
          <w:lang w:val="en-US"/>
        </w:rPr>
        <w:t>all</w:t>
      </w:r>
      <w:r w:rsidRPr="00931DEF">
        <w:rPr>
          <w:szCs w:val="24"/>
          <w:lang w:val="en-US"/>
        </w:rPr>
        <w:t xml:space="preserve"> periods of absence the relevant person must carry out a Return to Work interview. This must be done within two days of the employees return to work.</w:t>
      </w:r>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1.2</w:t>
      </w:r>
      <w:r w:rsidRPr="00931DEF">
        <w:rPr>
          <w:szCs w:val="24"/>
          <w:lang w:val="en-US"/>
        </w:rPr>
        <w:tab/>
        <w:t>A Return to Work interview is an opportunity to discuss the reasons relating to an absence with an individual employee, update them on work issues and express any concerns regarding their absence.</w:t>
      </w:r>
    </w:p>
    <w:p w:rsidR="00931DEF" w:rsidRPr="00931DEF" w:rsidRDefault="00931DEF" w:rsidP="00931DEF">
      <w:pPr>
        <w:autoSpaceDE w:val="0"/>
        <w:autoSpaceDN w:val="0"/>
        <w:adjustRightInd w:val="0"/>
        <w:jc w:val="both"/>
        <w:rPr>
          <w:szCs w:val="24"/>
          <w:lang w:val="en-US"/>
        </w:rPr>
      </w:pPr>
      <w:r w:rsidRPr="00931DEF">
        <w:rPr>
          <w:szCs w:val="24"/>
          <w:lang w:val="en-US"/>
        </w:rPr>
        <w:t>1.3</w:t>
      </w:r>
      <w:r w:rsidRPr="00931DEF">
        <w:rPr>
          <w:szCs w:val="24"/>
          <w:lang w:val="en-US"/>
        </w:rPr>
        <w:tab/>
        <w:t>Return to Work interviews will be:</w:t>
      </w:r>
    </w:p>
    <w:p w:rsidR="00931DEF" w:rsidRPr="00931DEF" w:rsidRDefault="00931DEF" w:rsidP="00931DEF">
      <w:pPr>
        <w:numPr>
          <w:ilvl w:val="0"/>
          <w:numId w:val="20"/>
        </w:numPr>
        <w:autoSpaceDE w:val="0"/>
        <w:autoSpaceDN w:val="0"/>
        <w:adjustRightInd w:val="0"/>
        <w:spacing w:after="0" w:line="240" w:lineRule="auto"/>
        <w:ind w:hanging="720"/>
        <w:jc w:val="both"/>
        <w:rPr>
          <w:sz w:val="22"/>
          <w:lang w:val="en-US"/>
        </w:rPr>
      </w:pPr>
      <w:r w:rsidRPr="00931DEF">
        <w:rPr>
          <w:sz w:val="22"/>
          <w:lang w:val="en-US"/>
        </w:rPr>
        <w:t>Held within two days of the return to work</w:t>
      </w:r>
    </w:p>
    <w:p w:rsidR="00931DEF" w:rsidRPr="00931DEF" w:rsidRDefault="00931DEF" w:rsidP="00931DEF">
      <w:pPr>
        <w:numPr>
          <w:ilvl w:val="0"/>
          <w:numId w:val="20"/>
        </w:numPr>
        <w:autoSpaceDE w:val="0"/>
        <w:autoSpaceDN w:val="0"/>
        <w:adjustRightInd w:val="0"/>
        <w:spacing w:after="0" w:line="240" w:lineRule="auto"/>
        <w:ind w:hanging="720"/>
        <w:jc w:val="both"/>
        <w:rPr>
          <w:sz w:val="22"/>
          <w:lang w:val="en-US"/>
        </w:rPr>
      </w:pPr>
      <w:r w:rsidRPr="00931DEF">
        <w:rPr>
          <w:sz w:val="22"/>
          <w:lang w:val="en-US"/>
        </w:rPr>
        <w:t xml:space="preserve">Held on a one-to-one basis; </w:t>
      </w:r>
    </w:p>
    <w:p w:rsidR="00931DEF" w:rsidRPr="00931DEF" w:rsidRDefault="00931DEF" w:rsidP="00931DEF">
      <w:pPr>
        <w:numPr>
          <w:ilvl w:val="0"/>
          <w:numId w:val="20"/>
        </w:numPr>
        <w:autoSpaceDE w:val="0"/>
        <w:autoSpaceDN w:val="0"/>
        <w:adjustRightInd w:val="0"/>
        <w:spacing w:after="0" w:line="240" w:lineRule="auto"/>
        <w:ind w:hanging="720"/>
        <w:jc w:val="both"/>
        <w:rPr>
          <w:sz w:val="22"/>
          <w:lang w:val="en-US"/>
        </w:rPr>
      </w:pPr>
      <w:r w:rsidRPr="00931DEF">
        <w:rPr>
          <w:sz w:val="22"/>
          <w:lang w:val="en-US"/>
        </w:rPr>
        <w:t>Conducted in private;</w:t>
      </w:r>
    </w:p>
    <w:p w:rsidR="00931DEF" w:rsidRPr="00931DEF" w:rsidRDefault="00931DEF" w:rsidP="00931DEF">
      <w:pPr>
        <w:numPr>
          <w:ilvl w:val="0"/>
          <w:numId w:val="20"/>
        </w:numPr>
        <w:autoSpaceDE w:val="0"/>
        <w:autoSpaceDN w:val="0"/>
        <w:adjustRightInd w:val="0"/>
        <w:spacing w:after="0" w:line="240" w:lineRule="auto"/>
        <w:ind w:hanging="720"/>
        <w:jc w:val="both"/>
        <w:rPr>
          <w:sz w:val="22"/>
          <w:lang w:val="en-US"/>
        </w:rPr>
      </w:pPr>
      <w:r w:rsidRPr="00931DEF">
        <w:rPr>
          <w:sz w:val="22"/>
          <w:lang w:val="en-US"/>
        </w:rPr>
        <w:t>Treated as confidential by both parties.</w:t>
      </w:r>
    </w:p>
    <w:p w:rsidR="00931DEF" w:rsidRPr="00931DEF" w:rsidRDefault="00931DEF" w:rsidP="00931DEF">
      <w:pPr>
        <w:autoSpaceDE w:val="0"/>
        <w:autoSpaceDN w:val="0"/>
        <w:adjustRightInd w:val="0"/>
        <w:ind w:left="-306"/>
        <w:jc w:val="both"/>
        <w:rPr>
          <w:szCs w:val="24"/>
          <w:lang w:val="en-US"/>
        </w:rPr>
      </w:pPr>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1.4</w:t>
      </w:r>
      <w:r w:rsidRPr="00931DEF">
        <w:rPr>
          <w:szCs w:val="24"/>
          <w:lang w:val="en-US"/>
        </w:rPr>
        <w:tab/>
        <w:t>The Headteacher or nominated person must cover the following points in their Return to Work discussion with employees, depending on the circumstances of each case:-</w:t>
      </w:r>
    </w:p>
    <w:p w:rsidR="00931DEF" w:rsidRPr="00931DEF" w:rsidRDefault="00931DEF" w:rsidP="00931DEF">
      <w:pPr>
        <w:numPr>
          <w:ilvl w:val="0"/>
          <w:numId w:val="21"/>
        </w:numPr>
        <w:autoSpaceDE w:val="0"/>
        <w:autoSpaceDN w:val="0"/>
        <w:adjustRightInd w:val="0"/>
        <w:spacing w:after="0" w:line="240" w:lineRule="auto"/>
        <w:ind w:hanging="720"/>
        <w:jc w:val="both"/>
        <w:rPr>
          <w:sz w:val="22"/>
          <w:lang w:val="en-US"/>
        </w:rPr>
      </w:pPr>
      <w:r w:rsidRPr="00931DEF">
        <w:rPr>
          <w:sz w:val="22"/>
          <w:lang w:val="en-US"/>
        </w:rPr>
        <w:t>Demonstrate an interest in the employee’s welfare;</w:t>
      </w:r>
    </w:p>
    <w:p w:rsidR="00931DEF" w:rsidRPr="00931DEF" w:rsidRDefault="00931DEF" w:rsidP="00931DEF">
      <w:pPr>
        <w:autoSpaceDE w:val="0"/>
        <w:autoSpaceDN w:val="0"/>
        <w:adjustRightInd w:val="0"/>
        <w:spacing w:after="0" w:line="240" w:lineRule="auto"/>
        <w:ind w:left="720"/>
        <w:jc w:val="both"/>
        <w:rPr>
          <w:sz w:val="22"/>
          <w:lang w:val="en-US"/>
        </w:rPr>
      </w:pPr>
    </w:p>
    <w:p w:rsidR="00931DEF" w:rsidRPr="00931DEF" w:rsidRDefault="00931DEF" w:rsidP="00931DEF">
      <w:pPr>
        <w:numPr>
          <w:ilvl w:val="0"/>
          <w:numId w:val="22"/>
        </w:numPr>
        <w:autoSpaceDE w:val="0"/>
        <w:autoSpaceDN w:val="0"/>
        <w:adjustRightInd w:val="0"/>
        <w:spacing w:after="0" w:line="240" w:lineRule="auto"/>
        <w:ind w:hanging="720"/>
        <w:jc w:val="both"/>
        <w:rPr>
          <w:sz w:val="22"/>
          <w:lang w:val="en-US"/>
        </w:rPr>
      </w:pPr>
      <w:r w:rsidRPr="00931DEF">
        <w:rPr>
          <w:sz w:val="22"/>
          <w:lang w:val="en-US"/>
        </w:rPr>
        <w:t>Check that the employee has followed the procedure for reporting sickness and that all medical certification has been completed and received as per guidelines. Establish explanation/mitigation if appropriate. If procedures have not been followed the Headteacher/nominated person should explain to the individual what action if any, is being taken in relation to non-compliance e.g. stoppage of pay, disciplinary action.</w:t>
      </w:r>
    </w:p>
    <w:p w:rsidR="00931DEF" w:rsidRPr="00931DEF" w:rsidRDefault="00931DEF" w:rsidP="00931DEF">
      <w:pPr>
        <w:autoSpaceDE w:val="0"/>
        <w:autoSpaceDN w:val="0"/>
        <w:adjustRightInd w:val="0"/>
        <w:spacing w:after="0" w:line="240" w:lineRule="auto"/>
        <w:ind w:left="720"/>
        <w:jc w:val="both"/>
        <w:rPr>
          <w:sz w:val="22"/>
          <w:lang w:val="en-US"/>
        </w:rPr>
      </w:pPr>
    </w:p>
    <w:p w:rsidR="00931DEF" w:rsidRPr="00931DEF" w:rsidRDefault="00931DEF" w:rsidP="00931DEF">
      <w:pPr>
        <w:numPr>
          <w:ilvl w:val="0"/>
          <w:numId w:val="23"/>
        </w:numPr>
        <w:tabs>
          <w:tab w:val="num" w:pos="2160"/>
        </w:tabs>
        <w:autoSpaceDE w:val="0"/>
        <w:autoSpaceDN w:val="0"/>
        <w:adjustRightInd w:val="0"/>
        <w:spacing w:after="0" w:line="240" w:lineRule="auto"/>
        <w:ind w:hanging="720"/>
        <w:jc w:val="both"/>
        <w:rPr>
          <w:sz w:val="22"/>
          <w:lang w:val="en-US"/>
        </w:rPr>
      </w:pPr>
      <w:r w:rsidRPr="00931DEF">
        <w:rPr>
          <w:sz w:val="22"/>
          <w:lang w:val="en-US"/>
        </w:rPr>
        <w:t>Reaffirm the cause of absence. Confirm with the employee the reason for their absence and help identify underlying causes and possible ways of avoiding recurrence - is sickness masking another problem?  Use open ended questions to draw out any issues or underlying factors, e.g. ‘what were your symptoms?’, ‘what medical assistance have you had?’, ‘is there any further treatment required?’</w:t>
      </w:r>
    </w:p>
    <w:p w:rsidR="00931DEF" w:rsidRPr="00931DEF" w:rsidRDefault="00931DEF" w:rsidP="00931DEF">
      <w:pPr>
        <w:tabs>
          <w:tab w:val="num" w:pos="2160"/>
        </w:tabs>
        <w:autoSpaceDE w:val="0"/>
        <w:autoSpaceDN w:val="0"/>
        <w:adjustRightInd w:val="0"/>
        <w:spacing w:after="0" w:line="240" w:lineRule="auto"/>
        <w:ind w:left="720"/>
        <w:jc w:val="both"/>
        <w:rPr>
          <w:sz w:val="22"/>
          <w:lang w:val="en-US"/>
        </w:rPr>
      </w:pPr>
    </w:p>
    <w:p w:rsidR="00931DEF" w:rsidRPr="00931DEF" w:rsidRDefault="00931DEF" w:rsidP="00931DEF">
      <w:pPr>
        <w:numPr>
          <w:ilvl w:val="0"/>
          <w:numId w:val="24"/>
        </w:numPr>
        <w:tabs>
          <w:tab w:val="num" w:pos="2160"/>
        </w:tabs>
        <w:autoSpaceDE w:val="0"/>
        <w:autoSpaceDN w:val="0"/>
        <w:adjustRightInd w:val="0"/>
        <w:spacing w:after="0" w:line="240" w:lineRule="auto"/>
        <w:ind w:hanging="720"/>
        <w:jc w:val="both"/>
        <w:rPr>
          <w:sz w:val="22"/>
          <w:lang w:val="en-US"/>
        </w:rPr>
      </w:pPr>
      <w:r w:rsidRPr="00931DEF">
        <w:rPr>
          <w:sz w:val="22"/>
          <w:lang w:val="en-US"/>
        </w:rPr>
        <w:t xml:space="preserve">Confirm that the employee has sufficiently recovered to return to work fully – if the employee is only partly fit to return to work, seek urgent advice from </w:t>
      </w:r>
      <w:proofErr w:type="spellStart"/>
      <w:r w:rsidRPr="00931DEF">
        <w:rPr>
          <w:sz w:val="22"/>
          <w:lang w:val="en-US"/>
        </w:rPr>
        <w:t>HR&amp;People</w:t>
      </w:r>
      <w:proofErr w:type="spellEnd"/>
      <w:r w:rsidRPr="00931DEF">
        <w:rPr>
          <w:sz w:val="22"/>
          <w:lang w:val="en-US"/>
        </w:rPr>
        <w:t xml:space="preserve"> regarding the need for risk assessments.</w:t>
      </w:r>
    </w:p>
    <w:p w:rsidR="00931DEF" w:rsidRPr="00931DEF" w:rsidRDefault="00931DEF" w:rsidP="00931DEF">
      <w:pPr>
        <w:tabs>
          <w:tab w:val="num" w:pos="2160"/>
        </w:tabs>
        <w:autoSpaceDE w:val="0"/>
        <w:autoSpaceDN w:val="0"/>
        <w:adjustRightInd w:val="0"/>
        <w:spacing w:after="0" w:line="240" w:lineRule="auto"/>
        <w:ind w:left="720"/>
        <w:jc w:val="both"/>
        <w:rPr>
          <w:sz w:val="22"/>
          <w:lang w:val="en-US"/>
        </w:rPr>
      </w:pPr>
    </w:p>
    <w:p w:rsidR="00931DEF" w:rsidRPr="00931DEF" w:rsidRDefault="00931DEF" w:rsidP="00931DEF">
      <w:pPr>
        <w:numPr>
          <w:ilvl w:val="0"/>
          <w:numId w:val="25"/>
        </w:numPr>
        <w:autoSpaceDE w:val="0"/>
        <w:autoSpaceDN w:val="0"/>
        <w:adjustRightInd w:val="0"/>
        <w:spacing w:after="0" w:line="240" w:lineRule="auto"/>
        <w:ind w:hanging="720"/>
        <w:jc w:val="both"/>
        <w:rPr>
          <w:sz w:val="22"/>
          <w:lang w:val="en-US"/>
        </w:rPr>
      </w:pPr>
      <w:r w:rsidRPr="00931DEF">
        <w:rPr>
          <w:sz w:val="22"/>
          <w:lang w:val="en-US"/>
        </w:rPr>
        <w:t>See whether a pattern of absence is emerging – if so, this should be raised with the employee.</w:t>
      </w:r>
    </w:p>
    <w:p w:rsidR="00931DEF" w:rsidRPr="00931DEF" w:rsidRDefault="00931DEF" w:rsidP="00931DEF">
      <w:pPr>
        <w:numPr>
          <w:ilvl w:val="0"/>
          <w:numId w:val="26"/>
        </w:numPr>
        <w:tabs>
          <w:tab w:val="num" w:pos="2160"/>
        </w:tabs>
        <w:autoSpaceDE w:val="0"/>
        <w:autoSpaceDN w:val="0"/>
        <w:adjustRightInd w:val="0"/>
        <w:spacing w:after="0" w:line="240" w:lineRule="auto"/>
        <w:ind w:hanging="720"/>
        <w:jc w:val="both"/>
        <w:rPr>
          <w:sz w:val="22"/>
          <w:lang w:val="en-US"/>
        </w:rPr>
      </w:pPr>
      <w:r w:rsidRPr="00931DEF">
        <w:rPr>
          <w:sz w:val="22"/>
          <w:lang w:val="en-US"/>
        </w:rPr>
        <w:t>Ask whether there is anything the school can do to support the employee and whether there is anything the employee can do to support themselves.</w:t>
      </w:r>
    </w:p>
    <w:p w:rsidR="00931DEF" w:rsidRPr="00931DEF" w:rsidRDefault="00931DEF" w:rsidP="00931DEF">
      <w:pPr>
        <w:tabs>
          <w:tab w:val="num" w:pos="2160"/>
        </w:tabs>
        <w:autoSpaceDE w:val="0"/>
        <w:autoSpaceDN w:val="0"/>
        <w:adjustRightInd w:val="0"/>
        <w:spacing w:after="0" w:line="240" w:lineRule="auto"/>
        <w:ind w:left="720"/>
        <w:jc w:val="both"/>
        <w:rPr>
          <w:sz w:val="22"/>
          <w:lang w:val="en-US"/>
        </w:rPr>
      </w:pPr>
    </w:p>
    <w:p w:rsidR="00931DEF" w:rsidRPr="00931DEF" w:rsidRDefault="00931DEF" w:rsidP="00931DEF">
      <w:pPr>
        <w:numPr>
          <w:ilvl w:val="0"/>
          <w:numId w:val="27"/>
        </w:numPr>
        <w:tabs>
          <w:tab w:val="num" w:pos="2160"/>
        </w:tabs>
        <w:autoSpaceDE w:val="0"/>
        <w:autoSpaceDN w:val="0"/>
        <w:adjustRightInd w:val="0"/>
        <w:spacing w:after="0" w:line="240" w:lineRule="auto"/>
        <w:ind w:hanging="720"/>
        <w:jc w:val="both"/>
        <w:rPr>
          <w:sz w:val="22"/>
          <w:lang w:val="en-US"/>
        </w:rPr>
      </w:pPr>
      <w:r w:rsidRPr="00931DEF">
        <w:rPr>
          <w:sz w:val="22"/>
          <w:lang w:val="en-US"/>
        </w:rPr>
        <w:t>Decide whether any further action is required, e.g. referral to Occupational Health provider, AMR, disciplinary action.</w:t>
      </w:r>
    </w:p>
    <w:p w:rsidR="00931DEF" w:rsidRPr="00931DEF" w:rsidRDefault="00931DEF" w:rsidP="00931DEF">
      <w:pPr>
        <w:tabs>
          <w:tab w:val="num" w:pos="2160"/>
        </w:tabs>
        <w:autoSpaceDE w:val="0"/>
        <w:autoSpaceDN w:val="0"/>
        <w:adjustRightInd w:val="0"/>
        <w:spacing w:after="0" w:line="240" w:lineRule="auto"/>
        <w:ind w:left="720"/>
        <w:jc w:val="both"/>
        <w:rPr>
          <w:sz w:val="22"/>
          <w:lang w:val="en-US"/>
        </w:rPr>
      </w:pPr>
    </w:p>
    <w:p w:rsidR="00931DEF" w:rsidRPr="00931DEF" w:rsidRDefault="00931DEF" w:rsidP="00931DEF">
      <w:pPr>
        <w:numPr>
          <w:ilvl w:val="0"/>
          <w:numId w:val="28"/>
        </w:numPr>
        <w:autoSpaceDE w:val="0"/>
        <w:autoSpaceDN w:val="0"/>
        <w:adjustRightInd w:val="0"/>
        <w:spacing w:after="0" w:line="240" w:lineRule="auto"/>
        <w:ind w:hanging="720"/>
        <w:jc w:val="both"/>
        <w:rPr>
          <w:sz w:val="22"/>
          <w:lang w:val="en-US"/>
        </w:rPr>
      </w:pPr>
      <w:r w:rsidRPr="00931DEF">
        <w:rPr>
          <w:sz w:val="22"/>
          <w:lang w:val="en-US"/>
        </w:rPr>
        <w:t>Explain the consequences of unacceptable levels of absence.</w:t>
      </w:r>
    </w:p>
    <w:p w:rsidR="00931DEF" w:rsidRPr="00931DEF" w:rsidRDefault="00931DEF" w:rsidP="00931DEF">
      <w:pPr>
        <w:autoSpaceDE w:val="0"/>
        <w:autoSpaceDN w:val="0"/>
        <w:adjustRightInd w:val="0"/>
        <w:spacing w:after="0" w:line="240" w:lineRule="auto"/>
        <w:ind w:left="720"/>
        <w:jc w:val="both"/>
        <w:rPr>
          <w:sz w:val="22"/>
          <w:lang w:val="en-US"/>
        </w:rPr>
      </w:pPr>
    </w:p>
    <w:p w:rsidR="00931DEF" w:rsidRPr="00931DEF" w:rsidRDefault="00931DEF" w:rsidP="00931DEF">
      <w:pPr>
        <w:numPr>
          <w:ilvl w:val="0"/>
          <w:numId w:val="29"/>
        </w:numPr>
        <w:tabs>
          <w:tab w:val="num" w:pos="2160"/>
        </w:tabs>
        <w:autoSpaceDE w:val="0"/>
        <w:autoSpaceDN w:val="0"/>
        <w:adjustRightInd w:val="0"/>
        <w:spacing w:after="0" w:line="240" w:lineRule="auto"/>
        <w:ind w:hanging="720"/>
        <w:jc w:val="both"/>
        <w:rPr>
          <w:sz w:val="22"/>
          <w:lang w:val="en-US"/>
        </w:rPr>
      </w:pPr>
      <w:r w:rsidRPr="00931DEF">
        <w:rPr>
          <w:sz w:val="22"/>
          <w:lang w:val="en-US"/>
        </w:rPr>
        <w:t>Update the employee on work related issues arising in their absence.</w:t>
      </w:r>
    </w:p>
    <w:p w:rsidR="00931DEF" w:rsidRPr="00931DEF" w:rsidRDefault="00931DEF" w:rsidP="00931DEF">
      <w:pPr>
        <w:tabs>
          <w:tab w:val="num" w:pos="2160"/>
        </w:tabs>
        <w:autoSpaceDE w:val="0"/>
        <w:autoSpaceDN w:val="0"/>
        <w:adjustRightInd w:val="0"/>
        <w:spacing w:after="0" w:line="240" w:lineRule="auto"/>
        <w:ind w:left="720"/>
        <w:jc w:val="both"/>
        <w:rPr>
          <w:sz w:val="22"/>
          <w:lang w:val="en-US"/>
        </w:rPr>
      </w:pPr>
    </w:p>
    <w:p w:rsidR="00931DEF" w:rsidRPr="00931DEF" w:rsidRDefault="00931DEF" w:rsidP="00931DEF">
      <w:pPr>
        <w:numPr>
          <w:ilvl w:val="0"/>
          <w:numId w:val="30"/>
        </w:numPr>
        <w:autoSpaceDE w:val="0"/>
        <w:autoSpaceDN w:val="0"/>
        <w:adjustRightInd w:val="0"/>
        <w:spacing w:after="0" w:line="240" w:lineRule="auto"/>
        <w:ind w:hanging="720"/>
        <w:jc w:val="both"/>
        <w:rPr>
          <w:sz w:val="22"/>
          <w:lang w:val="en-US"/>
        </w:rPr>
      </w:pPr>
      <w:proofErr w:type="spellStart"/>
      <w:r w:rsidRPr="00931DEF">
        <w:rPr>
          <w:sz w:val="22"/>
          <w:lang w:val="en-US"/>
        </w:rPr>
        <w:t>Emphasise</w:t>
      </w:r>
      <w:proofErr w:type="spellEnd"/>
      <w:r w:rsidRPr="00931DEF">
        <w:rPr>
          <w:sz w:val="22"/>
          <w:lang w:val="en-US"/>
        </w:rPr>
        <w:t xml:space="preserve"> the importance of good attendance and the effects absence has on school/colleagues/education of pupils.</w:t>
      </w:r>
    </w:p>
    <w:p w:rsidR="00931DEF" w:rsidRPr="00931DEF" w:rsidRDefault="00931DEF" w:rsidP="00931DEF">
      <w:pPr>
        <w:autoSpaceDE w:val="0"/>
        <w:autoSpaceDN w:val="0"/>
        <w:adjustRightInd w:val="0"/>
        <w:ind w:left="-306"/>
        <w:jc w:val="both"/>
        <w:rPr>
          <w:szCs w:val="24"/>
          <w:lang w:val="en-US"/>
        </w:rPr>
      </w:pP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lang w:val="en-US"/>
        </w:rPr>
      </w:pPr>
      <w:bookmarkStart w:id="48" w:name="_Toc503432620"/>
      <w:r w:rsidRPr="00931DEF">
        <w:rPr>
          <w:rFonts w:asciiTheme="majorHAnsi" w:eastAsiaTheme="majorEastAsia" w:hAnsiTheme="majorHAnsi" w:cstheme="majorBidi"/>
          <w:b/>
          <w:bCs/>
          <w:color w:val="4F81BD" w:themeColor="accent1"/>
          <w:lang w:val="en-US"/>
        </w:rPr>
        <w:t>2.</w:t>
      </w:r>
      <w:r w:rsidRPr="00931DEF">
        <w:rPr>
          <w:rFonts w:asciiTheme="majorHAnsi" w:eastAsiaTheme="majorEastAsia" w:hAnsiTheme="majorHAnsi" w:cstheme="majorBidi"/>
          <w:b/>
          <w:bCs/>
          <w:color w:val="4F81BD" w:themeColor="accent1"/>
          <w:lang w:val="en-US"/>
        </w:rPr>
        <w:tab/>
        <w:t>COMPLETING THE RETURN TO WORK FORM</w:t>
      </w:r>
      <w:bookmarkEnd w:id="48"/>
      <w:r w:rsidRPr="00931DEF">
        <w:rPr>
          <w:rFonts w:asciiTheme="majorHAnsi" w:eastAsiaTheme="majorEastAsia" w:hAnsiTheme="majorHAnsi" w:cstheme="majorBidi"/>
          <w:b/>
          <w:bCs/>
          <w:color w:val="4F81BD" w:themeColor="accent1"/>
          <w:lang w:val="en-US"/>
        </w:rPr>
        <w:t xml:space="preserve"> </w:t>
      </w:r>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2.1</w:t>
      </w:r>
      <w:r w:rsidRPr="00931DEF">
        <w:rPr>
          <w:szCs w:val="24"/>
          <w:lang w:val="en-US"/>
        </w:rPr>
        <w:tab/>
        <w:t>It is a requirement that the Return to Work form is completed fully and correctly.</w:t>
      </w:r>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2.2</w:t>
      </w:r>
      <w:r w:rsidRPr="00931DEF">
        <w:rPr>
          <w:szCs w:val="24"/>
          <w:lang w:val="en-US"/>
        </w:rPr>
        <w:tab/>
        <w:t>Every time there is a meeting concerning an employee’s absence it should be recorded. This may be a one-off incident or it may be the beginning of a problem. If there is not a record of a meeting or Return to Work interview it may create unnecessary difficulties when presenting evidence in any future proceedings.</w:t>
      </w:r>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2.3</w:t>
      </w:r>
      <w:r w:rsidRPr="00931DEF">
        <w:rPr>
          <w:szCs w:val="24"/>
          <w:lang w:val="en-US"/>
        </w:rPr>
        <w:tab/>
        <w:t>In cases that lead to action under the Attendance Monitoring Procedure, if the Return to Work form is inadequate or action stated has not been undertaken, this could seriously weaken the case and harm employment relations between the individual and the school.</w:t>
      </w:r>
    </w:p>
    <w:p w:rsidR="00931DEF" w:rsidRPr="00931DEF" w:rsidRDefault="00931DEF" w:rsidP="00931DEF">
      <w:pPr>
        <w:autoSpaceDE w:val="0"/>
        <w:autoSpaceDN w:val="0"/>
        <w:adjustRightInd w:val="0"/>
        <w:ind w:left="-306" w:firstLine="306"/>
        <w:jc w:val="both"/>
        <w:rPr>
          <w:szCs w:val="24"/>
          <w:lang w:val="en-US"/>
        </w:rPr>
      </w:pPr>
      <w:r w:rsidRPr="00931DEF">
        <w:rPr>
          <w:szCs w:val="24"/>
          <w:lang w:val="en-US"/>
        </w:rPr>
        <w:t>2.4</w:t>
      </w:r>
      <w:r w:rsidRPr="00931DEF">
        <w:rPr>
          <w:szCs w:val="24"/>
          <w:lang w:val="en-US"/>
        </w:rPr>
        <w:tab/>
        <w:t>The employee must sign the Return to Work form and be given a copy.</w:t>
      </w:r>
    </w:p>
    <w:p w:rsidR="00931DEF" w:rsidRPr="00931DEF" w:rsidRDefault="00931DEF" w:rsidP="00931DEF">
      <w:pPr>
        <w:autoSpaceDE w:val="0"/>
        <w:autoSpaceDN w:val="0"/>
        <w:adjustRightInd w:val="0"/>
        <w:spacing w:after="120"/>
        <w:ind w:left="720" w:hanging="720"/>
        <w:jc w:val="both"/>
        <w:rPr>
          <w:szCs w:val="24"/>
          <w:lang w:val="en-US"/>
        </w:rPr>
      </w:pPr>
      <w:r w:rsidRPr="00931DEF">
        <w:rPr>
          <w:szCs w:val="24"/>
          <w:lang w:val="en-US"/>
        </w:rPr>
        <w:t>2.5</w:t>
      </w:r>
      <w:r w:rsidRPr="00931DEF">
        <w:rPr>
          <w:szCs w:val="24"/>
          <w:lang w:val="en-US"/>
        </w:rPr>
        <w:tab/>
        <w:t xml:space="preserve">It is essential that all parties follow up any recommendations for further action as agreed.  </w:t>
      </w:r>
    </w:p>
    <w:p w:rsidR="00931DEF" w:rsidRPr="00931DEF" w:rsidRDefault="00931DEF" w:rsidP="00931DEF">
      <w:pPr>
        <w:autoSpaceDE w:val="0"/>
        <w:autoSpaceDN w:val="0"/>
        <w:adjustRightInd w:val="0"/>
        <w:spacing w:after="120"/>
        <w:ind w:left="720" w:hanging="720"/>
        <w:jc w:val="both"/>
        <w:rPr>
          <w:szCs w:val="24"/>
          <w:lang w:val="en-US"/>
        </w:rPr>
      </w:pPr>
      <w:r w:rsidRPr="00931DEF">
        <w:rPr>
          <w:szCs w:val="24"/>
          <w:lang w:val="en-US"/>
        </w:rPr>
        <w:t>2.6</w:t>
      </w:r>
      <w:r w:rsidRPr="00931DEF">
        <w:rPr>
          <w:szCs w:val="24"/>
          <w:lang w:val="en-US"/>
        </w:rPr>
        <w:tab/>
        <w:t>Schools should consider the absence in relation to more serious problems and the occupation of the employee.  In particular, short term absences i.e. stomach complaints may indicate an ulcer, muscular skeletal injuries may have longer term implications and therefore a referral to occupational health may be considered.</w:t>
      </w:r>
    </w:p>
    <w:p w:rsidR="00931DEF" w:rsidRPr="00931DEF" w:rsidRDefault="00931DEF" w:rsidP="00931DEF">
      <w:pPr>
        <w:autoSpaceDE w:val="0"/>
        <w:autoSpaceDN w:val="0"/>
        <w:adjustRightInd w:val="0"/>
        <w:spacing w:after="120"/>
        <w:ind w:left="-306"/>
        <w:jc w:val="both"/>
        <w:rPr>
          <w:szCs w:val="24"/>
          <w:lang w:val="en-US"/>
        </w:rPr>
      </w:pPr>
    </w:p>
    <w:p w:rsidR="00931DEF" w:rsidRPr="00931DEF" w:rsidRDefault="00931DEF" w:rsidP="00931DEF">
      <w:pPr>
        <w:keepNext/>
        <w:keepLines/>
        <w:spacing w:before="200" w:after="0"/>
        <w:outlineLvl w:val="2"/>
        <w:rPr>
          <w:rFonts w:asciiTheme="majorHAnsi" w:eastAsiaTheme="majorEastAsia" w:hAnsiTheme="majorHAnsi" w:cstheme="majorBidi"/>
          <w:b/>
          <w:bCs/>
          <w:color w:val="4F81BD" w:themeColor="accent1"/>
          <w:lang w:val="en-US"/>
        </w:rPr>
      </w:pPr>
      <w:bookmarkStart w:id="49" w:name="_Toc503432621"/>
      <w:r w:rsidRPr="00931DEF">
        <w:rPr>
          <w:rFonts w:asciiTheme="majorHAnsi" w:eastAsiaTheme="majorEastAsia" w:hAnsiTheme="majorHAnsi" w:cstheme="majorBidi"/>
          <w:b/>
          <w:bCs/>
          <w:color w:val="4F81BD" w:themeColor="accent1"/>
          <w:lang w:val="en-US"/>
        </w:rPr>
        <w:t>3.</w:t>
      </w:r>
      <w:r w:rsidRPr="00931DEF">
        <w:rPr>
          <w:rFonts w:asciiTheme="majorHAnsi" w:eastAsiaTheme="majorEastAsia" w:hAnsiTheme="majorHAnsi" w:cstheme="majorBidi"/>
          <w:b/>
          <w:bCs/>
          <w:color w:val="4F81BD" w:themeColor="accent1"/>
          <w:lang w:val="en-US"/>
        </w:rPr>
        <w:tab/>
        <w:t>IF THE EMPLOYEE DOES NOT FOLLOW PROCEDURES</w:t>
      </w:r>
      <w:bookmarkEnd w:id="49"/>
      <w:r w:rsidRPr="00931DEF">
        <w:rPr>
          <w:rFonts w:asciiTheme="majorHAnsi" w:eastAsiaTheme="majorEastAsia" w:hAnsiTheme="majorHAnsi" w:cstheme="majorBidi"/>
          <w:b/>
          <w:bCs/>
          <w:color w:val="4F81BD" w:themeColor="accent1"/>
          <w:lang w:val="en-US"/>
        </w:rPr>
        <w:t xml:space="preserve"> </w:t>
      </w:r>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3.1</w:t>
      </w:r>
      <w:r w:rsidRPr="00931DEF">
        <w:rPr>
          <w:szCs w:val="24"/>
          <w:lang w:val="en-US"/>
        </w:rPr>
        <w:tab/>
        <w:t>The Headteacher or nominated person must inform the employee that they have not followed the Notifying/Reporting Procedure and warn them that any further breaches could result in loss of pay and/or disciplinary action.</w:t>
      </w:r>
    </w:p>
    <w:p w:rsidR="00931DEF" w:rsidRPr="00931DEF" w:rsidRDefault="00931DEF" w:rsidP="00931DEF">
      <w:pPr>
        <w:autoSpaceDE w:val="0"/>
        <w:autoSpaceDN w:val="0"/>
        <w:adjustRightInd w:val="0"/>
        <w:ind w:left="720" w:hanging="720"/>
        <w:jc w:val="both"/>
        <w:rPr>
          <w:szCs w:val="24"/>
          <w:lang w:val="en-US"/>
        </w:rPr>
      </w:pPr>
      <w:r w:rsidRPr="00931DEF">
        <w:rPr>
          <w:szCs w:val="24"/>
          <w:lang w:val="en-US"/>
        </w:rPr>
        <w:t>3.2</w:t>
      </w:r>
      <w:r w:rsidRPr="00931DEF">
        <w:rPr>
          <w:szCs w:val="24"/>
          <w:lang w:val="en-US"/>
        </w:rPr>
        <w:tab/>
        <w:t>Headteacher or nominated person must ensure that the employee is given a copy of the procedure and that this is recorded on the form.</w:t>
      </w:r>
    </w:p>
    <w:p w:rsidR="00931DEF" w:rsidRPr="00931DEF" w:rsidRDefault="00931DEF" w:rsidP="00931DEF">
      <w:pPr>
        <w:autoSpaceDE w:val="0"/>
        <w:autoSpaceDN w:val="0"/>
        <w:adjustRightInd w:val="0"/>
        <w:ind w:left="720" w:hanging="720"/>
        <w:jc w:val="both"/>
        <w:rPr>
          <w:szCs w:val="24"/>
          <w:lang w:val="en-US"/>
        </w:rPr>
      </w:pPr>
      <w:r w:rsidRPr="00931DEF">
        <w:rPr>
          <w:lang w:val="en-US"/>
        </w:rPr>
        <w:t>3.3</w:t>
      </w:r>
      <w:r w:rsidRPr="00931DEF">
        <w:rPr>
          <w:lang w:val="en-US"/>
        </w:rPr>
        <w:tab/>
        <w:t>Where any doubts exist with regard to the reasons for absence, or if further issues arise from the Return to Work interview which require investigation this should be highlighted to the employee. If necessary, a separate interview should be convened as part of the Disciplinary Procedure.</w:t>
      </w:r>
      <w:r w:rsidRPr="00931DEF">
        <w:t xml:space="preserve"> </w:t>
      </w:r>
    </w:p>
    <w:p w:rsidR="00931DEF" w:rsidRPr="00931DEF" w:rsidRDefault="00931DEF" w:rsidP="00931DEF"/>
    <w:p w:rsidR="00931DEF" w:rsidRPr="00931DEF" w:rsidRDefault="00931DEF" w:rsidP="00931DEF"/>
    <w:p w:rsidR="00931DEF" w:rsidRPr="00931DEF" w:rsidRDefault="00931DEF" w:rsidP="00931DEF"/>
    <w:p w:rsidR="00931DEF" w:rsidRPr="00931DEF" w:rsidRDefault="00931DEF" w:rsidP="00931DEF"/>
    <w:p w:rsidR="00931DEF" w:rsidRPr="00931DEF" w:rsidRDefault="00931DEF" w:rsidP="00931DEF">
      <w:pPr>
        <w:sectPr w:rsidR="00931DEF" w:rsidRPr="00931DEF" w:rsidSect="00D240CF">
          <w:footerReference w:type="even" r:id="rId10"/>
          <w:footerReference w:type="default" r:id="rId11"/>
          <w:pgSz w:w="12240" w:h="15840"/>
          <w:pgMar w:top="1258" w:right="1440" w:bottom="1440" w:left="1797" w:header="720" w:footer="720" w:gutter="0"/>
          <w:pgNumType w:start="1"/>
          <w:cols w:space="720"/>
          <w:noEndnote/>
          <w:titlePg/>
          <w:docGrid w:linePitch="326"/>
        </w:sectPr>
      </w:pPr>
    </w:p>
    <w:p w:rsidR="00931DEF" w:rsidRPr="00931DEF" w:rsidRDefault="00931DEF" w:rsidP="00931DEF">
      <w:pPr>
        <w:jc w:val="center"/>
        <w:rPr>
          <w:b/>
          <w:bCs/>
          <w:sz w:val="28"/>
        </w:rPr>
      </w:pPr>
      <w:r w:rsidRPr="00931DEF">
        <w:rPr>
          <w:b/>
          <w:bCs/>
          <w:sz w:val="28"/>
        </w:rPr>
        <w:t>…………………………………………..School</w:t>
      </w:r>
    </w:p>
    <w:p w:rsidR="00931DEF" w:rsidRPr="00931DEF" w:rsidRDefault="00931DEF" w:rsidP="00931DE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50" w:name="_Toc503432622"/>
      <w:r w:rsidRPr="00931DEF">
        <w:rPr>
          <w:rFonts w:asciiTheme="majorHAnsi" w:eastAsiaTheme="majorEastAsia" w:hAnsiTheme="majorHAnsi" w:cstheme="majorBidi"/>
          <w:color w:val="365F91" w:themeColor="accent1" w:themeShade="BF"/>
          <w:sz w:val="32"/>
          <w:szCs w:val="32"/>
        </w:rPr>
        <w:t>Appendix 4 - Return to work interview form</w:t>
      </w:r>
      <w:bookmarkEnd w:id="50"/>
    </w:p>
    <w:p w:rsidR="00931DEF" w:rsidRPr="00931DEF" w:rsidRDefault="00931DEF" w:rsidP="00931DEF">
      <w:pPr>
        <w:jc w:val="center"/>
        <w:rPr>
          <w:b/>
          <w:bCs/>
          <w:snapToGrid w:val="0"/>
          <w:sz w:val="20"/>
          <w:lang w:eastAsia="en-GB"/>
        </w:rPr>
      </w:pPr>
      <w:r w:rsidRPr="00931DEF">
        <w:rPr>
          <w:b/>
          <w:bCs/>
          <w:snapToGrid w:val="0"/>
          <w:sz w:val="20"/>
          <w:lang w:eastAsia="en-GB"/>
        </w:rPr>
        <w:t>(incorporating self-certification form for the first 7 days of sickness)</w:t>
      </w:r>
    </w:p>
    <w:p w:rsidR="00931DEF" w:rsidRPr="00931DEF" w:rsidRDefault="00931DEF" w:rsidP="00931DEF">
      <w:pPr>
        <w:jc w:val="both"/>
        <w:rPr>
          <w:snapToGrid w:val="0"/>
          <w:sz w:val="22"/>
          <w:lang w:eastAsia="en-GB"/>
        </w:rPr>
      </w:pPr>
    </w:p>
    <w:tbl>
      <w:tblPr>
        <w:tblW w:w="10080" w:type="dxa"/>
        <w:tblInd w:w="-432" w:type="dxa"/>
        <w:tblLook w:val="0000" w:firstRow="0" w:lastRow="0" w:firstColumn="0" w:lastColumn="0" w:noHBand="0" w:noVBand="0"/>
      </w:tblPr>
      <w:tblGrid>
        <w:gridCol w:w="5040"/>
        <w:gridCol w:w="5040"/>
      </w:tblGrid>
      <w:tr w:rsidR="00931DEF" w:rsidRPr="00931DEF" w:rsidTr="00D240CF">
        <w:tc>
          <w:tcPr>
            <w:tcW w:w="5040" w:type="dxa"/>
          </w:tcPr>
          <w:p w:rsidR="00931DEF" w:rsidRPr="00931DEF" w:rsidRDefault="00931DEF" w:rsidP="00931DEF">
            <w:pPr>
              <w:rPr>
                <w:b/>
                <w:bCs/>
                <w:snapToGrid w:val="0"/>
                <w:sz w:val="20"/>
                <w:lang w:eastAsia="en-GB"/>
              </w:rPr>
            </w:pPr>
            <w:r w:rsidRPr="00931DEF">
              <w:rPr>
                <w:b/>
                <w:bCs/>
                <w:noProof/>
                <w:snapToGrid w:val="0"/>
                <w:sz w:val="20"/>
                <w:lang w:eastAsia="en-GB"/>
              </w:rPr>
              <mc:AlternateContent>
                <mc:Choice Requires="wps">
                  <w:drawing>
                    <wp:anchor distT="0" distB="0" distL="114300" distR="114300" simplePos="0" relativeHeight="251662336" behindDoc="0" locked="0" layoutInCell="1" allowOverlap="1" wp14:anchorId="0A7A4B05" wp14:editId="109CC148">
                      <wp:simplePos x="0" y="0"/>
                      <wp:positionH relativeFrom="column">
                        <wp:posOffset>800100</wp:posOffset>
                      </wp:positionH>
                      <wp:positionV relativeFrom="paragraph">
                        <wp:posOffset>29210</wp:posOffset>
                      </wp:positionV>
                      <wp:extent cx="2331720" cy="342900"/>
                      <wp:effectExtent l="9525" t="9525" r="1143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09629" id="Rectangle 51" o:spid="_x0000_s1026" style="position:absolute;margin-left:63pt;margin-top:2.3pt;width:18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GPIQIAAD4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"/>
                  </w:pict>
                </mc:Fallback>
              </mc:AlternateContent>
            </w:r>
            <w:r w:rsidRPr="00931DEF">
              <w:rPr>
                <w:b/>
                <w:bCs/>
                <w:snapToGrid w:val="0"/>
                <w:sz w:val="20"/>
                <w:lang w:eastAsia="en-GB"/>
              </w:rPr>
              <w:t xml:space="preserve">Surname </w:t>
            </w:r>
          </w:p>
          <w:p w:rsidR="00931DEF" w:rsidRPr="00931DEF" w:rsidRDefault="00931DEF" w:rsidP="00931DEF">
            <w:pPr>
              <w:rPr>
                <w:snapToGrid w:val="0"/>
                <w:sz w:val="22"/>
                <w:lang w:eastAsia="en-GB"/>
              </w:rPr>
            </w:pPr>
          </w:p>
          <w:p w:rsidR="00931DEF" w:rsidRPr="00931DEF" w:rsidRDefault="00931DEF" w:rsidP="00931DEF">
            <w:pPr>
              <w:rPr>
                <w:snapToGrid w:val="0"/>
                <w:sz w:val="22"/>
                <w:lang w:eastAsia="en-GB"/>
              </w:rPr>
            </w:pPr>
          </w:p>
        </w:tc>
        <w:tc>
          <w:tcPr>
            <w:tcW w:w="5040" w:type="dxa"/>
          </w:tcPr>
          <w:p w:rsidR="00931DEF" w:rsidRPr="00931DEF" w:rsidRDefault="00931DEF" w:rsidP="00931DEF">
            <w:pPr>
              <w:rPr>
                <w:b/>
                <w:bCs/>
                <w:snapToGrid w:val="0"/>
                <w:sz w:val="20"/>
                <w:lang w:eastAsia="en-GB"/>
              </w:rPr>
            </w:pPr>
            <w:r w:rsidRPr="00931DEF">
              <w:rPr>
                <w:b/>
                <w:bCs/>
                <w:noProof/>
                <w:snapToGrid w:val="0"/>
                <w:sz w:val="20"/>
                <w:lang w:eastAsia="en-GB"/>
              </w:rPr>
              <mc:AlternateContent>
                <mc:Choice Requires="wps">
                  <w:drawing>
                    <wp:anchor distT="0" distB="0" distL="114300" distR="114300" simplePos="0" relativeHeight="251663360" behindDoc="0" locked="0" layoutInCell="1" allowOverlap="1" wp14:anchorId="68AF9F0D" wp14:editId="3475A2E5">
                      <wp:simplePos x="0" y="0"/>
                      <wp:positionH relativeFrom="column">
                        <wp:posOffset>845820</wp:posOffset>
                      </wp:positionH>
                      <wp:positionV relativeFrom="paragraph">
                        <wp:posOffset>29210</wp:posOffset>
                      </wp:positionV>
                      <wp:extent cx="2286000" cy="342900"/>
                      <wp:effectExtent l="7620" t="9525" r="11430"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6D52" id="Rectangle 50" o:spid="_x0000_s1026" style="position:absolute;margin-left:66.6pt;margin-top:2.3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"/>
                  </w:pict>
                </mc:Fallback>
              </mc:AlternateContent>
            </w:r>
            <w:r w:rsidRPr="00931DEF">
              <w:rPr>
                <w:b/>
                <w:bCs/>
                <w:snapToGrid w:val="0"/>
                <w:sz w:val="20"/>
                <w:lang w:eastAsia="en-GB"/>
              </w:rPr>
              <w:t xml:space="preserve">Forenames </w:t>
            </w:r>
          </w:p>
        </w:tc>
      </w:tr>
      <w:tr w:rsidR="00931DEF" w:rsidRPr="00931DEF" w:rsidTr="00D240CF">
        <w:tc>
          <w:tcPr>
            <w:tcW w:w="5040" w:type="dxa"/>
          </w:tcPr>
          <w:p w:rsidR="00931DEF" w:rsidRPr="00931DEF" w:rsidRDefault="00931DEF" w:rsidP="00931DEF">
            <w:pPr>
              <w:rPr>
                <w:b/>
                <w:bCs/>
                <w:snapToGrid w:val="0"/>
                <w:sz w:val="20"/>
                <w:lang w:eastAsia="en-GB"/>
              </w:rPr>
            </w:pPr>
            <w:r w:rsidRPr="00931DEF">
              <w:rPr>
                <w:b/>
                <w:bCs/>
                <w:snapToGrid w:val="0"/>
                <w:sz w:val="20"/>
                <w:lang w:eastAsia="en-GB"/>
              </w:rPr>
              <w:t>Address</w:t>
            </w:r>
          </w:p>
          <w:p w:rsidR="00931DEF" w:rsidRPr="00931DEF" w:rsidRDefault="00931DEF" w:rsidP="00931DEF">
            <w:pPr>
              <w:rPr>
                <w:snapToGrid w:val="0"/>
                <w:sz w:val="22"/>
                <w:lang w:eastAsia="en-GB"/>
              </w:rPr>
            </w:pPr>
            <w:r w:rsidRPr="00931DEF">
              <w:rPr>
                <w:noProof/>
                <w:snapToGrid w:val="0"/>
                <w:sz w:val="20"/>
                <w:lang w:eastAsia="en-GB"/>
              </w:rPr>
              <mc:AlternateContent>
                <mc:Choice Requires="wps">
                  <w:drawing>
                    <wp:anchor distT="0" distB="0" distL="114300" distR="114300" simplePos="0" relativeHeight="251664384" behindDoc="0" locked="0" layoutInCell="1" allowOverlap="1" wp14:anchorId="1FF6F79F" wp14:editId="60864CBA">
                      <wp:simplePos x="0" y="0"/>
                      <wp:positionH relativeFrom="column">
                        <wp:posOffset>0</wp:posOffset>
                      </wp:positionH>
                      <wp:positionV relativeFrom="paragraph">
                        <wp:posOffset>24765</wp:posOffset>
                      </wp:positionV>
                      <wp:extent cx="3131820" cy="618490"/>
                      <wp:effectExtent l="9525" t="8890" r="11430" b="107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618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C443" id="Rectangle 49" o:spid="_x0000_s1026" style="position:absolute;margin-left:0;margin-top:1.95pt;width:246.6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tXIwIAAD4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"/>
                  </w:pict>
                </mc:Fallback>
              </mc:AlternateContent>
            </w:r>
          </w:p>
          <w:p w:rsidR="00931DEF" w:rsidRPr="00931DEF" w:rsidRDefault="00931DEF" w:rsidP="00931DEF">
            <w:pPr>
              <w:rPr>
                <w:snapToGrid w:val="0"/>
                <w:sz w:val="22"/>
                <w:lang w:eastAsia="en-GB"/>
              </w:rPr>
            </w:pPr>
          </w:p>
          <w:p w:rsidR="00931DEF" w:rsidRPr="00931DEF" w:rsidRDefault="00931DEF" w:rsidP="00931DEF">
            <w:pPr>
              <w:rPr>
                <w:snapToGrid w:val="0"/>
                <w:sz w:val="22"/>
                <w:lang w:eastAsia="en-GB"/>
              </w:rPr>
            </w:pPr>
          </w:p>
        </w:tc>
        <w:tc>
          <w:tcPr>
            <w:tcW w:w="5040" w:type="dxa"/>
          </w:tcPr>
          <w:p w:rsidR="00931DEF" w:rsidRPr="00931DEF" w:rsidRDefault="00931DEF" w:rsidP="00931DEF">
            <w:pPr>
              <w:rPr>
                <w:b/>
                <w:bCs/>
                <w:snapToGrid w:val="0"/>
                <w:sz w:val="20"/>
                <w:lang w:eastAsia="en-GB"/>
              </w:rPr>
            </w:pPr>
            <w:r w:rsidRPr="00931DEF">
              <w:rPr>
                <w:b/>
                <w:bCs/>
                <w:noProof/>
                <w:snapToGrid w:val="0"/>
                <w:sz w:val="20"/>
                <w:lang w:eastAsia="en-GB"/>
              </w:rPr>
              <mc:AlternateContent>
                <mc:Choice Requires="wps">
                  <w:drawing>
                    <wp:anchor distT="0" distB="0" distL="114300" distR="114300" simplePos="0" relativeHeight="251665408" behindDoc="0" locked="0" layoutInCell="1" allowOverlap="1" wp14:anchorId="1B3A5DBB" wp14:editId="292A8077">
                      <wp:simplePos x="0" y="0"/>
                      <wp:positionH relativeFrom="column">
                        <wp:posOffset>845820</wp:posOffset>
                      </wp:positionH>
                      <wp:positionV relativeFrom="paragraph">
                        <wp:posOffset>69215</wp:posOffset>
                      </wp:positionV>
                      <wp:extent cx="2286000" cy="720090"/>
                      <wp:effectExtent l="7620" t="12065" r="11430" b="107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220E" id="Rectangle 47" o:spid="_x0000_s1026" style="position:absolute;margin-left:66.6pt;margin-top:5.45pt;width:180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"/>
                  </w:pict>
                </mc:Fallback>
              </mc:AlternateContent>
            </w:r>
            <w:r w:rsidRPr="00931DEF">
              <w:rPr>
                <w:b/>
                <w:bCs/>
                <w:snapToGrid w:val="0"/>
                <w:sz w:val="20"/>
                <w:lang w:eastAsia="en-GB"/>
              </w:rPr>
              <w:t xml:space="preserve">Job title </w:t>
            </w:r>
          </w:p>
          <w:p w:rsidR="00931DEF" w:rsidRPr="00931DEF" w:rsidRDefault="00931DEF" w:rsidP="00931DEF">
            <w:pPr>
              <w:rPr>
                <w:snapToGrid w:val="0"/>
                <w:sz w:val="20"/>
                <w:lang w:eastAsia="en-GB"/>
              </w:rPr>
            </w:pPr>
          </w:p>
          <w:p w:rsidR="00931DEF" w:rsidRPr="00931DEF" w:rsidRDefault="00931DEF" w:rsidP="00931DEF">
            <w:pPr>
              <w:rPr>
                <w:snapToGrid w:val="0"/>
                <w:sz w:val="20"/>
                <w:lang w:eastAsia="en-GB"/>
              </w:rPr>
            </w:pPr>
          </w:p>
          <w:p w:rsidR="00931DEF" w:rsidRPr="00931DEF" w:rsidRDefault="00931DEF" w:rsidP="00931DEF">
            <w:pPr>
              <w:rPr>
                <w:b/>
                <w:bCs/>
                <w:snapToGrid w:val="0"/>
                <w:sz w:val="20"/>
                <w:lang w:eastAsia="en-GB"/>
              </w:rPr>
            </w:pPr>
          </w:p>
          <w:p w:rsidR="00931DEF" w:rsidRPr="00931DEF" w:rsidRDefault="00931DEF" w:rsidP="00931DEF">
            <w:pPr>
              <w:rPr>
                <w:b/>
                <w:bCs/>
                <w:snapToGrid w:val="0"/>
                <w:sz w:val="20"/>
                <w:lang w:eastAsia="en-GB"/>
              </w:rPr>
            </w:pPr>
          </w:p>
          <w:p w:rsidR="00931DEF" w:rsidRPr="00931DEF" w:rsidRDefault="00931DEF" w:rsidP="00931DEF">
            <w:pPr>
              <w:rPr>
                <w:snapToGrid w:val="0"/>
                <w:sz w:val="22"/>
                <w:lang w:eastAsia="en-GB"/>
              </w:rPr>
            </w:pPr>
          </w:p>
        </w:tc>
      </w:tr>
      <w:tr w:rsidR="00931DEF" w:rsidRPr="00931DEF" w:rsidTr="00D240CF">
        <w:tc>
          <w:tcPr>
            <w:tcW w:w="5040" w:type="dxa"/>
          </w:tcPr>
          <w:p w:rsidR="00931DEF" w:rsidRPr="00931DEF" w:rsidRDefault="00931DEF" w:rsidP="00931DEF">
            <w:pPr>
              <w:rPr>
                <w:b/>
                <w:bCs/>
                <w:snapToGrid w:val="0"/>
                <w:sz w:val="20"/>
                <w:lang w:eastAsia="en-GB"/>
              </w:rPr>
            </w:pPr>
            <w:r w:rsidRPr="00931DEF">
              <w:rPr>
                <w:b/>
                <w:bCs/>
                <w:noProof/>
                <w:snapToGrid w:val="0"/>
                <w:sz w:val="20"/>
                <w:lang w:eastAsia="en-GB"/>
              </w:rPr>
              <mc:AlternateContent>
                <mc:Choice Requires="wps">
                  <w:drawing>
                    <wp:anchor distT="0" distB="0" distL="114300" distR="114300" simplePos="0" relativeHeight="251666432" behindDoc="0" locked="0" layoutInCell="1" allowOverlap="1" wp14:anchorId="5E8F0B2D" wp14:editId="30ACB529">
                      <wp:simplePos x="0" y="0"/>
                      <wp:positionH relativeFrom="column">
                        <wp:posOffset>800100</wp:posOffset>
                      </wp:positionH>
                      <wp:positionV relativeFrom="paragraph">
                        <wp:posOffset>61595</wp:posOffset>
                      </wp:positionV>
                      <wp:extent cx="2331720" cy="343535"/>
                      <wp:effectExtent l="9525" t="9525" r="11430" b="88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4225A" id="Rectangle 46" o:spid="_x0000_s1026" style="position:absolute;margin-left:63pt;margin-top:4.85pt;width:183.6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3TIQIAAD4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"/>
                  </w:pict>
                </mc:Fallback>
              </mc:AlternateContent>
            </w:r>
            <w:r w:rsidRPr="00931DEF">
              <w:rPr>
                <w:b/>
                <w:bCs/>
                <w:snapToGrid w:val="0"/>
                <w:sz w:val="20"/>
                <w:lang w:eastAsia="en-GB"/>
              </w:rPr>
              <w:t>Payroll/</w:t>
            </w:r>
          </w:p>
          <w:p w:rsidR="00931DEF" w:rsidRPr="00931DEF" w:rsidRDefault="00931DEF" w:rsidP="00931DEF">
            <w:pPr>
              <w:rPr>
                <w:b/>
                <w:bCs/>
                <w:snapToGrid w:val="0"/>
                <w:sz w:val="20"/>
                <w:lang w:eastAsia="en-GB"/>
              </w:rPr>
            </w:pPr>
            <w:r w:rsidRPr="00931DEF">
              <w:rPr>
                <w:b/>
                <w:bCs/>
                <w:snapToGrid w:val="0"/>
                <w:sz w:val="20"/>
                <w:lang w:eastAsia="en-GB"/>
              </w:rPr>
              <w:t>Personnel</w:t>
            </w:r>
          </w:p>
          <w:p w:rsidR="00931DEF" w:rsidRPr="00931DEF" w:rsidRDefault="00931DEF" w:rsidP="00931DEF">
            <w:pPr>
              <w:rPr>
                <w:snapToGrid w:val="0"/>
                <w:sz w:val="16"/>
                <w:lang w:eastAsia="en-GB"/>
              </w:rPr>
            </w:pPr>
            <w:r w:rsidRPr="00931DEF">
              <w:rPr>
                <w:b/>
                <w:bCs/>
                <w:snapToGrid w:val="0"/>
                <w:sz w:val="20"/>
                <w:lang w:eastAsia="en-GB"/>
              </w:rPr>
              <w:t>Number</w:t>
            </w:r>
          </w:p>
        </w:tc>
        <w:tc>
          <w:tcPr>
            <w:tcW w:w="5040" w:type="dxa"/>
          </w:tcPr>
          <w:p w:rsidR="00931DEF" w:rsidRPr="00931DEF" w:rsidRDefault="00931DEF" w:rsidP="00931DEF">
            <w:pPr>
              <w:rPr>
                <w:b/>
                <w:bCs/>
                <w:snapToGrid w:val="0"/>
                <w:sz w:val="20"/>
                <w:lang w:eastAsia="en-GB"/>
              </w:rPr>
            </w:pPr>
            <w:r w:rsidRPr="00931DEF">
              <w:rPr>
                <w:b/>
                <w:bCs/>
                <w:noProof/>
                <w:snapToGrid w:val="0"/>
                <w:sz w:val="20"/>
                <w:lang w:eastAsia="en-GB"/>
              </w:rPr>
              <mc:AlternateContent>
                <mc:Choice Requires="wps">
                  <w:drawing>
                    <wp:anchor distT="0" distB="0" distL="114300" distR="114300" simplePos="0" relativeHeight="251669504" behindDoc="0" locked="0" layoutInCell="1" allowOverlap="1" wp14:anchorId="6CAEAA60" wp14:editId="03CB25D5">
                      <wp:simplePos x="0" y="0"/>
                      <wp:positionH relativeFrom="column">
                        <wp:posOffset>845820</wp:posOffset>
                      </wp:positionH>
                      <wp:positionV relativeFrom="paragraph">
                        <wp:posOffset>24765</wp:posOffset>
                      </wp:positionV>
                      <wp:extent cx="2286000" cy="559435"/>
                      <wp:effectExtent l="7620" t="10795" r="11430"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59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D819" id="Rectangle 45" o:spid="_x0000_s1026" style="position:absolute;margin-left:66.6pt;margin-top:1.95pt;width:180pt;height:4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"/>
                  </w:pict>
                </mc:Fallback>
              </mc:AlternateContent>
            </w:r>
            <w:r w:rsidRPr="00931DEF">
              <w:rPr>
                <w:b/>
                <w:bCs/>
                <w:snapToGrid w:val="0"/>
                <w:sz w:val="20"/>
                <w:lang w:eastAsia="en-GB"/>
              </w:rPr>
              <w:t xml:space="preserve">School </w:t>
            </w:r>
          </w:p>
          <w:p w:rsidR="00931DEF" w:rsidRPr="00931DEF" w:rsidRDefault="00931DEF" w:rsidP="00931DEF">
            <w:pPr>
              <w:rPr>
                <w:b/>
                <w:bCs/>
                <w:snapToGrid w:val="0"/>
                <w:sz w:val="22"/>
                <w:lang w:eastAsia="en-GB"/>
              </w:rPr>
            </w:pPr>
          </w:p>
          <w:p w:rsidR="00931DEF" w:rsidRPr="00931DEF" w:rsidRDefault="00931DEF" w:rsidP="00931DEF">
            <w:pPr>
              <w:rPr>
                <w:snapToGrid w:val="0"/>
                <w:sz w:val="22"/>
                <w:lang w:eastAsia="en-GB"/>
              </w:rPr>
            </w:pPr>
          </w:p>
          <w:p w:rsidR="00931DEF" w:rsidRPr="00931DEF" w:rsidRDefault="00931DEF" w:rsidP="00931DEF">
            <w:pPr>
              <w:rPr>
                <w:snapToGrid w:val="0"/>
                <w:sz w:val="22"/>
                <w:lang w:eastAsia="en-GB"/>
              </w:rPr>
            </w:pPr>
          </w:p>
        </w:tc>
      </w:tr>
      <w:tr w:rsidR="00931DEF" w:rsidRPr="00931DEF" w:rsidTr="00D240CF">
        <w:tc>
          <w:tcPr>
            <w:tcW w:w="10080" w:type="dxa"/>
            <w:gridSpan w:val="2"/>
          </w:tcPr>
          <w:p w:rsidR="00931DEF" w:rsidRPr="00931DEF" w:rsidRDefault="00931DEF" w:rsidP="00931DEF">
            <w:pPr>
              <w:jc w:val="center"/>
              <w:rPr>
                <w:b/>
                <w:bCs/>
                <w:caps/>
                <w:snapToGrid w:val="0"/>
                <w:sz w:val="22"/>
                <w:lang w:eastAsia="en-GB"/>
              </w:rPr>
            </w:pPr>
          </w:p>
          <w:p w:rsidR="00931DEF" w:rsidRPr="00931DEF" w:rsidRDefault="00931DEF" w:rsidP="00931DEF">
            <w:pPr>
              <w:jc w:val="center"/>
              <w:rPr>
                <w:b/>
                <w:bCs/>
                <w:noProof/>
                <w:snapToGrid w:val="0"/>
                <w:sz w:val="20"/>
                <w:lang w:val="en-US" w:eastAsia="en-GB"/>
              </w:rPr>
            </w:pPr>
            <w:r w:rsidRPr="00931DEF">
              <w:rPr>
                <w:b/>
                <w:bCs/>
                <w:caps/>
                <w:snapToGrid w:val="0"/>
                <w:sz w:val="22"/>
                <w:lang w:eastAsia="en-GB"/>
              </w:rPr>
              <w:t>Details of sickness ABSENCE</w:t>
            </w:r>
          </w:p>
        </w:tc>
      </w:tr>
      <w:tr w:rsidR="00931DEF" w:rsidRPr="00931DEF" w:rsidTr="00D240CF">
        <w:tc>
          <w:tcPr>
            <w:tcW w:w="5040" w:type="dxa"/>
          </w:tcPr>
          <w:p w:rsidR="00931DEF" w:rsidRPr="00931DEF" w:rsidRDefault="00931DEF" w:rsidP="00931DEF">
            <w:pPr>
              <w:rPr>
                <w:b/>
                <w:bCs/>
                <w:caps/>
                <w:snapToGrid w:val="0"/>
                <w:sz w:val="20"/>
                <w:lang w:eastAsia="en-GB"/>
              </w:rPr>
            </w:pPr>
          </w:p>
          <w:p w:rsidR="00931DEF" w:rsidRPr="00931DEF" w:rsidRDefault="00931DEF" w:rsidP="00931DEF">
            <w:pPr>
              <w:jc w:val="both"/>
              <w:rPr>
                <w:b/>
                <w:bCs/>
                <w:caps/>
                <w:snapToGrid w:val="0"/>
                <w:sz w:val="22"/>
                <w:lang w:eastAsia="en-GB"/>
              </w:rPr>
            </w:pPr>
            <w:r w:rsidRPr="00931DEF">
              <w:rPr>
                <w:b/>
                <w:bCs/>
                <w:noProof/>
                <w:snapToGrid w:val="0"/>
                <w:sz w:val="22"/>
                <w:lang w:eastAsia="en-GB"/>
              </w:rPr>
              <mc:AlternateContent>
                <mc:Choice Requires="wps">
                  <w:drawing>
                    <wp:anchor distT="0" distB="0" distL="114300" distR="114300" simplePos="0" relativeHeight="251670528" behindDoc="0" locked="0" layoutInCell="1" allowOverlap="1" wp14:anchorId="237700B9" wp14:editId="2763705B">
                      <wp:simplePos x="0" y="0"/>
                      <wp:positionH relativeFrom="column">
                        <wp:posOffset>1417320</wp:posOffset>
                      </wp:positionH>
                      <wp:positionV relativeFrom="paragraph">
                        <wp:posOffset>19050</wp:posOffset>
                      </wp:positionV>
                      <wp:extent cx="1714500" cy="255270"/>
                      <wp:effectExtent l="7620" t="5080" r="11430" b="63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A68D" id="Rectangle 44" o:spid="_x0000_s1026" style="position:absolute;margin-left:111.6pt;margin-top:1.5pt;width:13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0GIgIAAD4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"/>
                  </w:pict>
                </mc:Fallback>
              </mc:AlternateContent>
            </w:r>
            <w:r w:rsidRPr="00931DEF">
              <w:rPr>
                <w:b/>
                <w:bCs/>
                <w:snapToGrid w:val="0"/>
                <w:sz w:val="22"/>
                <w:lang w:eastAsia="en-GB"/>
              </w:rPr>
              <w:t>First day &amp; date</w:t>
            </w:r>
          </w:p>
          <w:p w:rsidR="00931DEF" w:rsidRPr="00931DEF" w:rsidRDefault="00931DEF" w:rsidP="00931DEF">
            <w:pPr>
              <w:jc w:val="both"/>
              <w:rPr>
                <w:caps/>
                <w:snapToGrid w:val="0"/>
                <w:sz w:val="22"/>
                <w:lang w:eastAsia="en-GB"/>
              </w:rPr>
            </w:pPr>
            <w:r w:rsidRPr="00931DEF">
              <w:rPr>
                <w:b/>
                <w:bCs/>
                <w:snapToGrid w:val="0"/>
                <w:sz w:val="22"/>
                <w:lang w:eastAsia="en-GB"/>
              </w:rPr>
              <w:t>Of absence</w:t>
            </w:r>
          </w:p>
        </w:tc>
        <w:tc>
          <w:tcPr>
            <w:tcW w:w="5040" w:type="dxa"/>
          </w:tcPr>
          <w:p w:rsidR="00931DEF" w:rsidRPr="00931DEF" w:rsidRDefault="00931DEF" w:rsidP="00931DEF">
            <w:pPr>
              <w:jc w:val="both"/>
              <w:rPr>
                <w:b/>
                <w:bCs/>
                <w:caps/>
                <w:snapToGrid w:val="0"/>
                <w:sz w:val="22"/>
                <w:lang w:eastAsia="en-GB"/>
              </w:rPr>
            </w:pPr>
            <w:r w:rsidRPr="00931DEF">
              <w:rPr>
                <w:b/>
                <w:bCs/>
                <w:caps/>
                <w:snapToGrid w:val="0"/>
                <w:sz w:val="22"/>
                <w:lang w:eastAsia="en-GB"/>
              </w:rPr>
              <w:t xml:space="preserve"> </w:t>
            </w:r>
          </w:p>
          <w:p w:rsidR="00931DEF" w:rsidRPr="00931DEF" w:rsidRDefault="00931DEF" w:rsidP="00931DEF">
            <w:pPr>
              <w:jc w:val="both"/>
              <w:rPr>
                <w:b/>
                <w:bCs/>
                <w:caps/>
                <w:snapToGrid w:val="0"/>
                <w:sz w:val="22"/>
                <w:lang w:eastAsia="en-GB"/>
              </w:rPr>
            </w:pPr>
            <w:r w:rsidRPr="00931DEF">
              <w:rPr>
                <w:b/>
                <w:bCs/>
                <w:caps/>
                <w:noProof/>
                <w:snapToGrid w:val="0"/>
                <w:sz w:val="20"/>
                <w:lang w:eastAsia="en-GB"/>
              </w:rPr>
              <mc:AlternateContent>
                <mc:Choice Requires="wps">
                  <w:drawing>
                    <wp:anchor distT="0" distB="0" distL="114300" distR="114300" simplePos="0" relativeHeight="251671552" behindDoc="0" locked="0" layoutInCell="1" allowOverlap="1" wp14:anchorId="2CDA20E9" wp14:editId="472D59EB">
                      <wp:simplePos x="0" y="0"/>
                      <wp:positionH relativeFrom="column">
                        <wp:posOffset>1988820</wp:posOffset>
                      </wp:positionH>
                      <wp:positionV relativeFrom="paragraph">
                        <wp:posOffset>31115</wp:posOffset>
                      </wp:positionV>
                      <wp:extent cx="1143000" cy="220980"/>
                      <wp:effectExtent l="7620" t="12700" r="11430"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1CEF" id="Rectangle 43" o:spid="_x0000_s1026" style="position:absolute;margin-left:156.6pt;margin-top:2.45pt;width:90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"/>
                  </w:pict>
                </mc:Fallback>
              </mc:AlternateContent>
            </w:r>
            <w:r w:rsidRPr="00931DEF">
              <w:rPr>
                <w:b/>
                <w:bCs/>
                <w:snapToGrid w:val="0"/>
                <w:sz w:val="22"/>
                <w:lang w:eastAsia="en-GB"/>
              </w:rPr>
              <w:t xml:space="preserve">Finish time last </w:t>
            </w:r>
          </w:p>
          <w:p w:rsidR="00931DEF" w:rsidRPr="00931DEF" w:rsidRDefault="00931DEF" w:rsidP="00931DEF">
            <w:pPr>
              <w:jc w:val="both"/>
              <w:rPr>
                <w:snapToGrid w:val="0"/>
                <w:sz w:val="22"/>
                <w:lang w:eastAsia="en-GB"/>
              </w:rPr>
            </w:pPr>
            <w:r w:rsidRPr="00931DEF">
              <w:rPr>
                <w:b/>
                <w:bCs/>
                <w:snapToGrid w:val="0"/>
                <w:sz w:val="22"/>
                <w:lang w:eastAsia="en-GB"/>
              </w:rPr>
              <w:t>Day before absence</w:t>
            </w:r>
            <w:r w:rsidRPr="00931DEF">
              <w:rPr>
                <w:snapToGrid w:val="0"/>
                <w:sz w:val="22"/>
                <w:lang w:eastAsia="en-GB"/>
              </w:rPr>
              <w:t xml:space="preserve"> </w:t>
            </w:r>
          </w:p>
        </w:tc>
      </w:tr>
      <w:tr w:rsidR="00931DEF" w:rsidRPr="00931DEF" w:rsidTr="00D240CF">
        <w:tc>
          <w:tcPr>
            <w:tcW w:w="5040" w:type="dxa"/>
          </w:tcPr>
          <w:p w:rsidR="00931DEF" w:rsidRPr="00931DEF" w:rsidRDefault="00931DEF" w:rsidP="00931DEF">
            <w:pPr>
              <w:jc w:val="both"/>
              <w:rPr>
                <w:b/>
                <w:bCs/>
                <w:caps/>
                <w:snapToGrid w:val="0"/>
                <w:sz w:val="22"/>
                <w:lang w:eastAsia="en-GB"/>
              </w:rPr>
            </w:pPr>
            <w:r w:rsidRPr="00931DEF">
              <w:rPr>
                <w:b/>
                <w:bCs/>
                <w:caps/>
                <w:noProof/>
                <w:snapToGrid w:val="0"/>
                <w:sz w:val="20"/>
                <w:lang w:eastAsia="en-GB"/>
              </w:rPr>
              <mc:AlternateContent>
                <mc:Choice Requires="wps">
                  <w:drawing>
                    <wp:anchor distT="0" distB="0" distL="114300" distR="114300" simplePos="0" relativeHeight="251672576" behindDoc="0" locked="0" layoutInCell="1" allowOverlap="1" wp14:anchorId="31DF6CF4" wp14:editId="6363ABA6">
                      <wp:simplePos x="0" y="0"/>
                      <wp:positionH relativeFrom="column">
                        <wp:posOffset>1417320</wp:posOffset>
                      </wp:positionH>
                      <wp:positionV relativeFrom="paragraph">
                        <wp:posOffset>52705</wp:posOffset>
                      </wp:positionV>
                      <wp:extent cx="1714500" cy="228600"/>
                      <wp:effectExtent l="7620" t="12700" r="11430"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F9D3" id="Rectangle 42" o:spid="_x0000_s1026" style="position:absolute;margin-left:111.6pt;margin-top:4.15pt;width:13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"/>
                  </w:pict>
                </mc:Fallback>
              </mc:AlternateContent>
            </w:r>
            <w:r w:rsidRPr="00931DEF">
              <w:rPr>
                <w:b/>
                <w:bCs/>
                <w:snapToGrid w:val="0"/>
                <w:sz w:val="22"/>
                <w:lang w:eastAsia="en-GB"/>
              </w:rPr>
              <w:t xml:space="preserve">Last day &amp; </w:t>
            </w:r>
          </w:p>
          <w:p w:rsidR="00931DEF" w:rsidRPr="00931DEF" w:rsidRDefault="00931DEF" w:rsidP="00931DEF">
            <w:pPr>
              <w:jc w:val="both"/>
              <w:rPr>
                <w:caps/>
                <w:snapToGrid w:val="0"/>
                <w:sz w:val="22"/>
                <w:lang w:eastAsia="en-GB"/>
              </w:rPr>
            </w:pPr>
            <w:r w:rsidRPr="00931DEF">
              <w:rPr>
                <w:b/>
                <w:bCs/>
                <w:snapToGrid w:val="0"/>
                <w:sz w:val="22"/>
                <w:lang w:eastAsia="en-GB"/>
              </w:rPr>
              <w:t>Date of absence</w:t>
            </w:r>
            <w:r w:rsidRPr="00931DEF">
              <w:rPr>
                <w:caps/>
                <w:snapToGrid w:val="0"/>
                <w:sz w:val="22"/>
                <w:lang w:eastAsia="en-GB"/>
              </w:rPr>
              <w:t xml:space="preserve"> </w:t>
            </w:r>
          </w:p>
        </w:tc>
        <w:tc>
          <w:tcPr>
            <w:tcW w:w="5040" w:type="dxa"/>
          </w:tcPr>
          <w:p w:rsidR="00931DEF" w:rsidRPr="00931DEF" w:rsidRDefault="00931DEF" w:rsidP="00931DEF">
            <w:pPr>
              <w:jc w:val="both"/>
              <w:rPr>
                <w:b/>
                <w:bCs/>
                <w:caps/>
                <w:snapToGrid w:val="0"/>
                <w:sz w:val="22"/>
                <w:lang w:eastAsia="en-GB"/>
              </w:rPr>
            </w:pPr>
            <w:r w:rsidRPr="00931DEF">
              <w:rPr>
                <w:b/>
                <w:bCs/>
                <w:caps/>
                <w:noProof/>
                <w:snapToGrid w:val="0"/>
                <w:sz w:val="20"/>
                <w:lang w:eastAsia="en-GB"/>
              </w:rPr>
              <mc:AlternateContent>
                <mc:Choice Requires="wps">
                  <w:drawing>
                    <wp:anchor distT="0" distB="0" distL="114300" distR="114300" simplePos="0" relativeHeight="251691008" behindDoc="0" locked="0" layoutInCell="1" allowOverlap="1" wp14:anchorId="01BCE570" wp14:editId="46BA9CE7">
                      <wp:simplePos x="0" y="0"/>
                      <wp:positionH relativeFrom="column">
                        <wp:posOffset>1988820</wp:posOffset>
                      </wp:positionH>
                      <wp:positionV relativeFrom="paragraph">
                        <wp:posOffset>20955</wp:posOffset>
                      </wp:positionV>
                      <wp:extent cx="1141095" cy="228600"/>
                      <wp:effectExtent l="7620" t="9525" r="1333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E6AA" id="Rectangle 41" o:spid="_x0000_s1026" style="position:absolute;margin-left:156.6pt;margin-top:1.65pt;width:89.8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rTIgIAAD4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"/>
                  </w:pict>
                </mc:Fallback>
              </mc:AlternateContent>
            </w:r>
            <w:r w:rsidRPr="00931DEF">
              <w:rPr>
                <w:b/>
                <w:bCs/>
                <w:snapToGrid w:val="0"/>
                <w:sz w:val="22"/>
                <w:lang w:eastAsia="en-GB"/>
              </w:rPr>
              <w:t xml:space="preserve">Start time on </w:t>
            </w:r>
          </w:p>
          <w:p w:rsidR="00931DEF" w:rsidRPr="00931DEF" w:rsidRDefault="00931DEF" w:rsidP="00931DEF">
            <w:pPr>
              <w:jc w:val="both"/>
              <w:rPr>
                <w:b/>
                <w:bCs/>
                <w:caps/>
                <w:snapToGrid w:val="0"/>
                <w:sz w:val="22"/>
                <w:lang w:eastAsia="en-GB"/>
              </w:rPr>
            </w:pPr>
            <w:r w:rsidRPr="00931DEF">
              <w:rPr>
                <w:b/>
                <w:bCs/>
                <w:snapToGrid w:val="0"/>
                <w:sz w:val="22"/>
                <w:lang w:eastAsia="en-GB"/>
              </w:rPr>
              <w:t>Return to work</w:t>
            </w:r>
          </w:p>
          <w:p w:rsidR="00931DEF" w:rsidRPr="00931DEF" w:rsidRDefault="00931DEF" w:rsidP="00931DEF">
            <w:pPr>
              <w:rPr>
                <w:snapToGrid w:val="0"/>
                <w:sz w:val="22"/>
                <w:lang w:eastAsia="en-GB"/>
              </w:rPr>
            </w:pPr>
          </w:p>
        </w:tc>
      </w:tr>
      <w:tr w:rsidR="00931DEF" w:rsidRPr="00931DEF" w:rsidTr="00D240CF">
        <w:tc>
          <w:tcPr>
            <w:tcW w:w="5040" w:type="dxa"/>
          </w:tcPr>
          <w:p w:rsidR="00931DEF" w:rsidRPr="00931DEF" w:rsidRDefault="00931DEF" w:rsidP="00931DEF">
            <w:pPr>
              <w:rPr>
                <w:b/>
                <w:bCs/>
                <w:caps/>
                <w:snapToGrid w:val="0"/>
                <w:sz w:val="22"/>
                <w:lang w:eastAsia="en-GB"/>
              </w:rPr>
            </w:pPr>
          </w:p>
          <w:p w:rsidR="00931DEF" w:rsidRPr="00931DEF" w:rsidRDefault="00931DEF" w:rsidP="00931DEF">
            <w:pPr>
              <w:jc w:val="both"/>
              <w:rPr>
                <w:b/>
                <w:bCs/>
                <w:caps/>
                <w:snapToGrid w:val="0"/>
                <w:sz w:val="22"/>
                <w:lang w:eastAsia="en-GB"/>
              </w:rPr>
            </w:pPr>
            <w:r w:rsidRPr="00931DEF">
              <w:rPr>
                <w:b/>
                <w:bCs/>
                <w:caps/>
                <w:noProof/>
                <w:snapToGrid w:val="0"/>
                <w:sz w:val="20"/>
                <w:lang w:eastAsia="en-GB"/>
              </w:rPr>
              <mc:AlternateContent>
                <mc:Choice Requires="wps">
                  <w:drawing>
                    <wp:anchor distT="0" distB="0" distL="114300" distR="114300" simplePos="0" relativeHeight="251673600" behindDoc="0" locked="0" layoutInCell="1" allowOverlap="1" wp14:anchorId="00223200" wp14:editId="3AE4D995">
                      <wp:simplePos x="0" y="0"/>
                      <wp:positionH relativeFrom="column">
                        <wp:posOffset>1760220</wp:posOffset>
                      </wp:positionH>
                      <wp:positionV relativeFrom="paragraph">
                        <wp:posOffset>26035</wp:posOffset>
                      </wp:positionV>
                      <wp:extent cx="1371600" cy="252730"/>
                      <wp:effectExtent l="7620" t="8890" r="1143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8195A" id="Rectangle 40" o:spid="_x0000_s1026" style="position:absolute;margin-left:138.6pt;margin-top:2.05pt;width:108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nUIgIAAD4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"/>
                  </w:pict>
                </mc:Fallback>
              </mc:AlternateContent>
            </w:r>
            <w:r w:rsidRPr="00931DEF">
              <w:rPr>
                <w:b/>
                <w:bCs/>
                <w:snapToGrid w:val="0"/>
                <w:sz w:val="22"/>
                <w:lang w:eastAsia="en-GB"/>
              </w:rPr>
              <w:t xml:space="preserve">Number of working </w:t>
            </w:r>
          </w:p>
          <w:p w:rsidR="00931DEF" w:rsidRPr="00931DEF" w:rsidRDefault="00931DEF" w:rsidP="00931DEF">
            <w:pPr>
              <w:jc w:val="both"/>
              <w:rPr>
                <w:snapToGrid w:val="0"/>
                <w:sz w:val="22"/>
                <w:lang w:eastAsia="en-GB"/>
              </w:rPr>
            </w:pPr>
            <w:r w:rsidRPr="00931DEF">
              <w:rPr>
                <w:b/>
                <w:bCs/>
                <w:snapToGrid w:val="0"/>
                <w:sz w:val="22"/>
                <w:lang w:eastAsia="en-GB"/>
              </w:rPr>
              <w:t>Days absent</w:t>
            </w:r>
          </w:p>
        </w:tc>
        <w:tc>
          <w:tcPr>
            <w:tcW w:w="5040" w:type="dxa"/>
          </w:tcPr>
          <w:p w:rsidR="00931DEF" w:rsidRPr="00931DEF" w:rsidRDefault="00931DEF" w:rsidP="00931DEF">
            <w:pPr>
              <w:jc w:val="both"/>
              <w:rPr>
                <w:b/>
                <w:bCs/>
                <w:caps/>
                <w:snapToGrid w:val="0"/>
                <w:sz w:val="22"/>
                <w:lang w:eastAsia="en-GB"/>
              </w:rPr>
            </w:pPr>
            <w:r w:rsidRPr="00931DEF">
              <w:rPr>
                <w:b/>
                <w:bCs/>
                <w:caps/>
                <w:snapToGrid w:val="0"/>
                <w:sz w:val="22"/>
                <w:lang w:eastAsia="en-GB"/>
              </w:rPr>
              <w:t xml:space="preserve"> </w:t>
            </w:r>
          </w:p>
          <w:p w:rsidR="00931DEF" w:rsidRPr="00931DEF" w:rsidRDefault="00931DEF" w:rsidP="00931DEF">
            <w:pPr>
              <w:jc w:val="both"/>
              <w:rPr>
                <w:snapToGrid w:val="0"/>
                <w:sz w:val="22"/>
                <w:lang w:eastAsia="en-GB"/>
              </w:rPr>
            </w:pPr>
          </w:p>
        </w:tc>
      </w:tr>
      <w:tr w:rsidR="00931DEF" w:rsidRPr="00931DEF" w:rsidTr="00D240CF">
        <w:trPr>
          <w:trHeight w:val="765"/>
        </w:trPr>
        <w:tc>
          <w:tcPr>
            <w:tcW w:w="5040" w:type="dxa"/>
          </w:tcPr>
          <w:p w:rsidR="00931DEF" w:rsidRPr="00931DEF" w:rsidRDefault="00931DEF" w:rsidP="00931DEF">
            <w:pPr>
              <w:rPr>
                <w:b/>
                <w:snapToGrid w:val="0"/>
                <w:sz w:val="22"/>
                <w:lang w:eastAsia="en-GB"/>
              </w:rPr>
            </w:pPr>
          </w:p>
          <w:p w:rsidR="00931DEF" w:rsidRPr="00931DEF" w:rsidRDefault="00931DEF" w:rsidP="00931DEF">
            <w:pPr>
              <w:rPr>
                <w:b/>
                <w:snapToGrid w:val="0"/>
                <w:sz w:val="22"/>
                <w:lang w:eastAsia="en-GB"/>
              </w:rPr>
            </w:pPr>
            <w:r w:rsidRPr="00931DEF">
              <w:rPr>
                <w:b/>
                <w:bCs/>
                <w:caps/>
                <w:noProof/>
                <w:sz w:val="20"/>
                <w:lang w:eastAsia="en-GB"/>
              </w:rPr>
              <mc:AlternateContent>
                <mc:Choice Requires="wps">
                  <w:drawing>
                    <wp:anchor distT="0" distB="0" distL="114300" distR="114300" simplePos="0" relativeHeight="251688960" behindDoc="0" locked="0" layoutInCell="1" allowOverlap="1" wp14:anchorId="787BE9B7" wp14:editId="44C20FBC">
                      <wp:simplePos x="0" y="0"/>
                      <wp:positionH relativeFrom="column">
                        <wp:posOffset>1760220</wp:posOffset>
                      </wp:positionH>
                      <wp:positionV relativeFrom="paragraph">
                        <wp:posOffset>33655</wp:posOffset>
                      </wp:positionV>
                      <wp:extent cx="1371600" cy="259715"/>
                      <wp:effectExtent l="7620" t="12700" r="1143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9715"/>
                              </a:xfrm>
                              <a:prstGeom prst="rect">
                                <a:avLst/>
                              </a:prstGeom>
                              <a:solidFill>
                                <a:srgbClr val="FFFFFF"/>
                              </a:solidFill>
                              <a:ln w="9525">
                                <a:solidFill>
                                  <a:srgbClr val="000000"/>
                                </a:solidFill>
                                <a:miter lim="800000"/>
                                <a:headEnd/>
                                <a:tailEnd/>
                              </a:ln>
                            </wps:spPr>
                            <wps:txbx>
                              <w:txbxContent>
                                <w:p w:rsidR="00EA1488" w:rsidRPr="003316F7" w:rsidRDefault="00EA1488" w:rsidP="00931DEF">
                                  <w:pPr>
                                    <w:jc w:val="center"/>
                                    <w:rPr>
                                      <w:b/>
                                      <w:sz w:val="22"/>
                                    </w:rPr>
                                  </w:pPr>
                                  <w:r w:rsidRPr="003316F7">
                                    <w:rPr>
                                      <w:b/>
                                      <w:sz w:val="22"/>
                                    </w:rPr>
                                    <w:t>YES</w:t>
                                  </w:r>
                                  <w:r>
                                    <w:rPr>
                                      <w:b/>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E9B7" id="Rectangle 39" o:spid="_x0000_s1027" style="position:absolute;margin-left:138.6pt;margin-top:2.65pt;width:108pt;height: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1KwIAAFA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">
                      <v:textbox>
                        <w:txbxContent>
                          <w:p w:rsidR="00EA1488" w:rsidRPr="003316F7" w:rsidRDefault="00EA1488" w:rsidP="00931DEF">
                            <w:pPr>
                              <w:jc w:val="center"/>
                              <w:rPr>
                                <w:b/>
                                <w:sz w:val="22"/>
                              </w:rPr>
                            </w:pPr>
                            <w:r w:rsidRPr="003316F7">
                              <w:rPr>
                                <w:b/>
                                <w:sz w:val="22"/>
                              </w:rPr>
                              <w:t>YES</w:t>
                            </w:r>
                            <w:r>
                              <w:rPr>
                                <w:b/>
                                <w:sz w:val="22"/>
                              </w:rPr>
                              <w:t>/NO</w:t>
                            </w:r>
                          </w:p>
                        </w:txbxContent>
                      </v:textbox>
                    </v:rect>
                  </w:pict>
                </mc:Fallback>
              </mc:AlternateContent>
            </w:r>
            <w:r w:rsidRPr="00931DEF">
              <w:rPr>
                <w:b/>
                <w:snapToGrid w:val="0"/>
                <w:sz w:val="22"/>
                <w:lang w:eastAsia="en-GB"/>
              </w:rPr>
              <w:t xml:space="preserve">Is this absence               </w:t>
            </w:r>
          </w:p>
          <w:p w:rsidR="00931DEF" w:rsidRPr="00931DEF" w:rsidRDefault="00931DEF" w:rsidP="00931DEF">
            <w:pPr>
              <w:rPr>
                <w:b/>
                <w:snapToGrid w:val="0"/>
                <w:sz w:val="22"/>
                <w:lang w:eastAsia="en-GB"/>
              </w:rPr>
            </w:pPr>
            <w:r w:rsidRPr="00931DEF">
              <w:rPr>
                <w:b/>
                <w:snapToGrid w:val="0"/>
                <w:sz w:val="22"/>
                <w:lang w:eastAsia="en-GB"/>
              </w:rPr>
              <w:t>Disability related</w:t>
            </w:r>
          </w:p>
          <w:p w:rsidR="00931DEF" w:rsidRPr="00931DEF" w:rsidRDefault="00931DEF" w:rsidP="00931DEF">
            <w:pPr>
              <w:rPr>
                <w:snapToGrid w:val="0"/>
                <w:sz w:val="22"/>
                <w:lang w:eastAsia="en-GB"/>
              </w:rPr>
            </w:pPr>
          </w:p>
        </w:tc>
        <w:tc>
          <w:tcPr>
            <w:tcW w:w="5040" w:type="dxa"/>
          </w:tcPr>
          <w:p w:rsidR="00931DEF" w:rsidRPr="00931DEF" w:rsidRDefault="00931DEF" w:rsidP="00931DEF">
            <w:pPr>
              <w:rPr>
                <w:b/>
                <w:bCs/>
                <w:caps/>
                <w:snapToGrid w:val="0"/>
                <w:sz w:val="22"/>
                <w:lang w:eastAsia="en-GB"/>
              </w:rPr>
            </w:pPr>
          </w:p>
          <w:p w:rsidR="00931DEF" w:rsidRPr="00931DEF" w:rsidRDefault="00931DEF" w:rsidP="00931DEF">
            <w:pPr>
              <w:rPr>
                <w:b/>
                <w:bCs/>
                <w:caps/>
                <w:snapToGrid w:val="0"/>
                <w:sz w:val="22"/>
                <w:lang w:eastAsia="en-GB"/>
              </w:rPr>
            </w:pPr>
            <w:r w:rsidRPr="00931DEF">
              <w:rPr>
                <w:b/>
                <w:bCs/>
                <w:caps/>
                <w:noProof/>
                <w:snapToGrid w:val="0"/>
                <w:sz w:val="20"/>
                <w:lang w:eastAsia="en-GB"/>
              </w:rPr>
              <mc:AlternateContent>
                <mc:Choice Requires="wps">
                  <w:drawing>
                    <wp:anchor distT="0" distB="0" distL="114300" distR="114300" simplePos="0" relativeHeight="251687936" behindDoc="0" locked="0" layoutInCell="1" allowOverlap="1" wp14:anchorId="63E27BAE" wp14:editId="02AFC0FE">
                      <wp:simplePos x="0" y="0"/>
                      <wp:positionH relativeFrom="column">
                        <wp:posOffset>1988820</wp:posOffset>
                      </wp:positionH>
                      <wp:positionV relativeFrom="paragraph">
                        <wp:posOffset>64770</wp:posOffset>
                      </wp:positionV>
                      <wp:extent cx="1143000" cy="228600"/>
                      <wp:effectExtent l="7620" t="5715" r="11430"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EA1488" w:rsidRPr="003316F7" w:rsidRDefault="00EA1488" w:rsidP="00931DEF">
                                  <w:pPr>
                                    <w:jc w:val="center"/>
                                    <w:rPr>
                                      <w:b/>
                                      <w:sz w:val="22"/>
                                    </w:rPr>
                                  </w:pPr>
                                  <w:r w:rsidRPr="003316F7">
                                    <w:rPr>
                                      <w:b/>
                                      <w:sz w:val="22"/>
                                    </w:rPr>
                                    <w:t>YES</w:t>
                                  </w:r>
                                  <w:r>
                                    <w:rPr>
                                      <w:b/>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27BAE" id="Rectangle 38" o:spid="_x0000_s1028" style="position:absolute;margin-left:156.6pt;margin-top:5.1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">
                      <v:textbox>
                        <w:txbxContent>
                          <w:p w:rsidR="00EA1488" w:rsidRPr="003316F7" w:rsidRDefault="00EA1488" w:rsidP="00931DEF">
                            <w:pPr>
                              <w:jc w:val="center"/>
                              <w:rPr>
                                <w:b/>
                                <w:sz w:val="22"/>
                              </w:rPr>
                            </w:pPr>
                            <w:r w:rsidRPr="003316F7">
                              <w:rPr>
                                <w:b/>
                                <w:sz w:val="22"/>
                              </w:rPr>
                              <w:t>YES</w:t>
                            </w:r>
                            <w:r>
                              <w:rPr>
                                <w:b/>
                                <w:sz w:val="22"/>
                              </w:rPr>
                              <w:t>/NO</w:t>
                            </w:r>
                          </w:p>
                        </w:txbxContent>
                      </v:textbox>
                    </v:rect>
                  </w:pict>
                </mc:Fallback>
              </mc:AlternateContent>
            </w:r>
            <w:r w:rsidRPr="00931DEF">
              <w:rPr>
                <w:b/>
                <w:bCs/>
                <w:snapToGrid w:val="0"/>
                <w:sz w:val="22"/>
                <w:lang w:eastAsia="en-GB"/>
              </w:rPr>
              <w:t xml:space="preserve">Industrial injury </w:t>
            </w:r>
          </w:p>
          <w:p w:rsidR="00931DEF" w:rsidRPr="00931DEF" w:rsidRDefault="00931DEF" w:rsidP="00931DEF">
            <w:pPr>
              <w:rPr>
                <w:caps/>
                <w:snapToGrid w:val="0"/>
                <w:sz w:val="22"/>
                <w:lang w:eastAsia="en-GB"/>
              </w:rPr>
            </w:pPr>
          </w:p>
        </w:tc>
      </w:tr>
      <w:tr w:rsidR="00931DEF" w:rsidRPr="00931DEF" w:rsidTr="00D240CF">
        <w:tc>
          <w:tcPr>
            <w:tcW w:w="10080" w:type="dxa"/>
            <w:gridSpan w:val="2"/>
          </w:tcPr>
          <w:p w:rsidR="00931DEF" w:rsidRPr="00931DEF" w:rsidRDefault="00931DEF" w:rsidP="00931DEF">
            <w:pPr>
              <w:jc w:val="center"/>
              <w:rPr>
                <w:snapToGrid w:val="0"/>
                <w:sz w:val="22"/>
                <w:lang w:eastAsia="en-GB"/>
              </w:rPr>
            </w:pPr>
            <w:r w:rsidRPr="00931DEF">
              <w:rPr>
                <w:b/>
                <w:bCs/>
                <w:caps/>
                <w:snapToGrid w:val="0"/>
                <w:sz w:val="22"/>
                <w:lang w:eastAsia="en-GB"/>
              </w:rPr>
              <w:t>Nature of sickness</w:t>
            </w:r>
          </w:p>
        </w:tc>
      </w:tr>
      <w:tr w:rsidR="00931DEF" w:rsidRPr="00931DEF" w:rsidTr="00D240CF">
        <w:trPr>
          <w:trHeight w:val="774"/>
        </w:trPr>
        <w:tc>
          <w:tcPr>
            <w:tcW w:w="10080" w:type="dxa"/>
            <w:gridSpan w:val="2"/>
          </w:tcPr>
          <w:p w:rsidR="00931DEF" w:rsidRPr="00931DEF" w:rsidRDefault="00931DEF" w:rsidP="00931DEF">
            <w:pPr>
              <w:rPr>
                <w:snapToGrid w:val="0"/>
                <w:sz w:val="22"/>
                <w:lang w:eastAsia="en-GB"/>
              </w:rPr>
            </w:pPr>
            <w:r w:rsidRPr="00931DEF">
              <w:rPr>
                <w:noProof/>
                <w:snapToGrid w:val="0"/>
                <w:sz w:val="20"/>
                <w:lang w:eastAsia="en-GB"/>
              </w:rPr>
              <mc:AlternateContent>
                <mc:Choice Requires="wps">
                  <w:drawing>
                    <wp:anchor distT="0" distB="0" distL="114300" distR="114300" simplePos="0" relativeHeight="251667456" behindDoc="0" locked="0" layoutInCell="1" allowOverlap="1" wp14:anchorId="2B8B90A3" wp14:editId="2438982F">
                      <wp:simplePos x="0" y="0"/>
                      <wp:positionH relativeFrom="column">
                        <wp:posOffset>-68580</wp:posOffset>
                      </wp:positionH>
                      <wp:positionV relativeFrom="paragraph">
                        <wp:posOffset>36195</wp:posOffset>
                      </wp:positionV>
                      <wp:extent cx="6400800" cy="358775"/>
                      <wp:effectExtent l="7620" t="10160" r="11430"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58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92E1" id="Rectangle 37" o:spid="_x0000_s1026" style="position:absolute;margin-left:-5.4pt;margin-top:2.85pt;width:7in;height: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"/>
                  </w:pict>
                </mc:Fallback>
              </mc:AlternateContent>
            </w:r>
          </w:p>
        </w:tc>
      </w:tr>
      <w:tr w:rsidR="00931DEF" w:rsidRPr="00931DEF" w:rsidTr="00D240CF">
        <w:tc>
          <w:tcPr>
            <w:tcW w:w="10080" w:type="dxa"/>
            <w:gridSpan w:val="2"/>
          </w:tcPr>
          <w:p w:rsidR="00931DEF" w:rsidRPr="00931DEF" w:rsidRDefault="00931DEF" w:rsidP="00931DEF">
            <w:pPr>
              <w:jc w:val="center"/>
              <w:rPr>
                <w:snapToGrid w:val="0"/>
                <w:sz w:val="22"/>
                <w:lang w:eastAsia="en-GB"/>
              </w:rPr>
            </w:pPr>
            <w:r w:rsidRPr="00931DEF">
              <w:rPr>
                <w:b/>
                <w:bCs/>
                <w:caps/>
                <w:snapToGrid w:val="0"/>
                <w:sz w:val="22"/>
                <w:lang w:eastAsia="en-GB"/>
              </w:rPr>
              <w:t>Name and address of General Practitioner</w:t>
            </w:r>
          </w:p>
        </w:tc>
      </w:tr>
      <w:tr w:rsidR="00931DEF" w:rsidRPr="00931DEF" w:rsidTr="00D240CF">
        <w:trPr>
          <w:trHeight w:val="774"/>
        </w:trPr>
        <w:tc>
          <w:tcPr>
            <w:tcW w:w="10080" w:type="dxa"/>
            <w:gridSpan w:val="2"/>
          </w:tcPr>
          <w:p w:rsidR="00931DEF" w:rsidRPr="00931DEF" w:rsidRDefault="00931DEF" w:rsidP="00931DEF">
            <w:pPr>
              <w:rPr>
                <w:snapToGrid w:val="0"/>
                <w:sz w:val="22"/>
                <w:lang w:eastAsia="en-GB"/>
              </w:rPr>
            </w:pPr>
            <w:r w:rsidRPr="00931DEF">
              <w:rPr>
                <w:noProof/>
                <w:snapToGrid w:val="0"/>
                <w:sz w:val="20"/>
                <w:lang w:eastAsia="en-GB"/>
              </w:rPr>
              <mc:AlternateContent>
                <mc:Choice Requires="wps">
                  <w:drawing>
                    <wp:anchor distT="0" distB="0" distL="114300" distR="114300" simplePos="0" relativeHeight="251668480" behindDoc="0" locked="0" layoutInCell="1" allowOverlap="1" wp14:anchorId="2A32FAD3" wp14:editId="00CD2987">
                      <wp:simplePos x="0" y="0"/>
                      <wp:positionH relativeFrom="column">
                        <wp:posOffset>0</wp:posOffset>
                      </wp:positionH>
                      <wp:positionV relativeFrom="paragraph">
                        <wp:posOffset>85725</wp:posOffset>
                      </wp:positionV>
                      <wp:extent cx="6332220" cy="375920"/>
                      <wp:effectExtent l="9525" t="6985" r="11430"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5B2E" id="Rectangle 36" o:spid="_x0000_s1026" style="position:absolute;margin-left:0;margin-top:6.75pt;width:498.6pt;height: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"/>
                  </w:pict>
                </mc:Fallback>
              </mc:AlternateContent>
            </w:r>
          </w:p>
        </w:tc>
      </w:tr>
    </w:tbl>
    <w:p w:rsidR="00931DEF" w:rsidRPr="00931DEF" w:rsidRDefault="00931DEF" w:rsidP="00931DEF">
      <w:pPr>
        <w:rPr>
          <w:snapToGrid w:val="0"/>
          <w:sz w:val="16"/>
          <w:lang w:eastAsia="en-GB"/>
        </w:rPr>
      </w:pPr>
    </w:p>
    <w:p w:rsidR="00931DEF" w:rsidRPr="00931DEF" w:rsidRDefault="00931DEF" w:rsidP="00931DEF">
      <w:pPr>
        <w:ind w:left="-540"/>
        <w:rPr>
          <w:b/>
          <w:bCs/>
          <w:caps/>
          <w:snapToGrid w:val="0"/>
          <w:sz w:val="20"/>
          <w:lang w:eastAsia="en-GB"/>
        </w:rPr>
      </w:pPr>
      <w:r w:rsidRPr="00931DEF">
        <w:rPr>
          <w:b/>
          <w:bCs/>
          <w:caps/>
          <w:snapToGrid w:val="0"/>
          <w:sz w:val="20"/>
          <w:lang w:eastAsia="en-GB"/>
        </w:rPr>
        <w:t>Declaration</w:t>
      </w:r>
    </w:p>
    <w:p w:rsidR="00931DEF" w:rsidRPr="00931DEF" w:rsidRDefault="00931DEF" w:rsidP="00931DEF">
      <w:pPr>
        <w:ind w:left="-540"/>
        <w:jc w:val="both"/>
        <w:rPr>
          <w:caps/>
          <w:snapToGrid w:val="0"/>
          <w:sz w:val="20"/>
          <w:lang w:eastAsia="en-GB"/>
        </w:rPr>
      </w:pPr>
      <w:r w:rsidRPr="00931DEF">
        <w:rPr>
          <w:snapToGrid w:val="0"/>
          <w:sz w:val="20"/>
          <w:lang w:eastAsia="en-GB"/>
        </w:rPr>
        <w:t>I have/have not* claimed national insurance sickness/industrial injury benefit* for this absence</w:t>
      </w:r>
      <w:r w:rsidRPr="00931DEF">
        <w:rPr>
          <w:caps/>
          <w:snapToGrid w:val="0"/>
          <w:sz w:val="20"/>
          <w:lang w:eastAsia="en-GB"/>
        </w:rPr>
        <w:t xml:space="preserve"> </w:t>
      </w:r>
      <w:r w:rsidRPr="00931DEF">
        <w:rPr>
          <w:snapToGrid w:val="0"/>
          <w:sz w:val="20"/>
          <w:lang w:eastAsia="en-GB"/>
        </w:rPr>
        <w:t>(*delete as appropriate</w:t>
      </w:r>
      <w:r w:rsidRPr="00931DEF">
        <w:rPr>
          <w:caps/>
          <w:snapToGrid w:val="0"/>
          <w:sz w:val="20"/>
          <w:lang w:eastAsia="en-GB"/>
        </w:rPr>
        <w:t>)</w:t>
      </w:r>
    </w:p>
    <w:p w:rsidR="00931DEF" w:rsidRPr="00931DEF" w:rsidRDefault="00931DEF" w:rsidP="00931DEF">
      <w:pPr>
        <w:ind w:left="-540"/>
        <w:jc w:val="both"/>
        <w:rPr>
          <w:caps/>
          <w:snapToGrid w:val="0"/>
          <w:sz w:val="20"/>
          <w:lang w:eastAsia="en-GB"/>
        </w:rPr>
      </w:pPr>
    </w:p>
    <w:p w:rsidR="00931DEF" w:rsidRPr="00931DEF" w:rsidRDefault="00931DEF" w:rsidP="00931DEF">
      <w:pPr>
        <w:ind w:left="-540"/>
        <w:jc w:val="both"/>
        <w:rPr>
          <w:caps/>
          <w:snapToGrid w:val="0"/>
          <w:sz w:val="20"/>
          <w:lang w:eastAsia="en-GB"/>
        </w:rPr>
      </w:pPr>
      <w:r w:rsidRPr="00931DEF">
        <w:rPr>
          <w:snapToGrid w:val="0"/>
          <w:sz w:val="20"/>
          <w:lang w:eastAsia="en-GB"/>
        </w:rPr>
        <w:t>If my absence was longer than 7 days (including weekends) I attach/have submitted a medical certificate(s) covering all absence after the 7</w:t>
      </w:r>
      <w:r w:rsidRPr="00931DEF">
        <w:rPr>
          <w:snapToGrid w:val="0"/>
          <w:sz w:val="20"/>
          <w:vertAlign w:val="superscript"/>
          <w:lang w:eastAsia="en-GB"/>
        </w:rPr>
        <w:t>th</w:t>
      </w:r>
      <w:r w:rsidRPr="00931DEF">
        <w:rPr>
          <w:snapToGrid w:val="0"/>
          <w:sz w:val="20"/>
          <w:lang w:eastAsia="en-GB"/>
        </w:rPr>
        <w:t xml:space="preserve"> day</w:t>
      </w:r>
    </w:p>
    <w:p w:rsidR="00931DEF" w:rsidRPr="00931DEF" w:rsidRDefault="00931DEF" w:rsidP="00931DEF">
      <w:pPr>
        <w:ind w:left="-540"/>
        <w:jc w:val="both"/>
        <w:rPr>
          <w:caps/>
          <w:snapToGrid w:val="0"/>
          <w:sz w:val="20"/>
          <w:lang w:eastAsia="en-GB"/>
        </w:rPr>
      </w:pPr>
    </w:p>
    <w:p w:rsidR="00931DEF" w:rsidRPr="00931DEF" w:rsidRDefault="00931DEF" w:rsidP="00931DEF">
      <w:pPr>
        <w:ind w:left="-540"/>
        <w:jc w:val="both"/>
        <w:rPr>
          <w:caps/>
          <w:snapToGrid w:val="0"/>
          <w:sz w:val="20"/>
          <w:lang w:eastAsia="en-GB"/>
        </w:rPr>
      </w:pPr>
      <w:r w:rsidRPr="00931DEF">
        <w:rPr>
          <w:snapToGrid w:val="0"/>
          <w:sz w:val="20"/>
          <w:lang w:eastAsia="en-GB"/>
        </w:rPr>
        <w:t>I have not undertaken any work (paid or unpaid) during my absence.</w:t>
      </w:r>
    </w:p>
    <w:p w:rsidR="00931DEF" w:rsidRPr="00931DEF" w:rsidRDefault="00931DEF" w:rsidP="00931DEF">
      <w:pPr>
        <w:ind w:left="-540"/>
        <w:jc w:val="both"/>
        <w:rPr>
          <w:caps/>
          <w:snapToGrid w:val="0"/>
          <w:sz w:val="20"/>
          <w:lang w:eastAsia="en-GB"/>
        </w:rPr>
      </w:pPr>
    </w:p>
    <w:p w:rsidR="00931DEF" w:rsidRPr="00931DEF" w:rsidRDefault="00931DEF" w:rsidP="00931DEF">
      <w:pPr>
        <w:ind w:left="-540"/>
        <w:jc w:val="both"/>
        <w:rPr>
          <w:b/>
          <w:caps/>
          <w:snapToGrid w:val="0"/>
          <w:sz w:val="20"/>
          <w:lang w:eastAsia="en-GB"/>
        </w:rPr>
      </w:pPr>
      <w:r w:rsidRPr="00931DEF">
        <w:rPr>
          <w:b/>
          <w:caps/>
          <w:snapToGrid w:val="0"/>
          <w:sz w:val="20"/>
          <w:lang w:eastAsia="en-GB"/>
        </w:rPr>
        <w:t>I declare that the details and statements which I have provided are correct and true and I claim benefit under the RELEVANT Sickness Scheme for the period of sickness indicated</w:t>
      </w:r>
    </w:p>
    <w:p w:rsidR="00931DEF" w:rsidRPr="00931DEF" w:rsidRDefault="00931DEF" w:rsidP="00931DEF">
      <w:pPr>
        <w:ind w:left="-540"/>
        <w:jc w:val="both"/>
        <w:rPr>
          <w:caps/>
          <w:snapToGrid w:val="0"/>
          <w:sz w:val="20"/>
          <w:lang w:eastAsia="en-GB"/>
        </w:rPr>
      </w:pPr>
    </w:p>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75648" behindDoc="0" locked="0" layoutInCell="1" allowOverlap="1" wp14:anchorId="59BECE59" wp14:editId="07FF0FEB">
                <wp:simplePos x="0" y="0"/>
                <wp:positionH relativeFrom="column">
                  <wp:posOffset>3200400</wp:posOffset>
                </wp:positionH>
                <wp:positionV relativeFrom="paragraph">
                  <wp:posOffset>46990</wp:posOffset>
                </wp:positionV>
                <wp:extent cx="1943100" cy="303530"/>
                <wp:effectExtent l="7620" t="11430" r="11430"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17E7D" id="Rectangle 35" o:spid="_x0000_s1026" style="position:absolute;margin-left:252pt;margin-top:3.7pt;width:153pt;height:2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"/>
            </w:pict>
          </mc:Fallback>
        </mc:AlternateContent>
      </w:r>
      <w:r w:rsidRPr="00931DEF">
        <w:rPr>
          <w:caps/>
          <w:noProof/>
          <w:snapToGrid w:val="0"/>
          <w:sz w:val="20"/>
          <w:lang w:eastAsia="en-GB"/>
        </w:rPr>
        <mc:AlternateContent>
          <mc:Choice Requires="wps">
            <w:drawing>
              <wp:anchor distT="0" distB="0" distL="114300" distR="114300" simplePos="0" relativeHeight="251674624" behindDoc="0" locked="0" layoutInCell="1" allowOverlap="1" wp14:anchorId="5F12524E" wp14:editId="5CEC736B">
                <wp:simplePos x="0" y="0"/>
                <wp:positionH relativeFrom="column">
                  <wp:posOffset>571500</wp:posOffset>
                </wp:positionH>
                <wp:positionV relativeFrom="paragraph">
                  <wp:posOffset>46990</wp:posOffset>
                </wp:positionV>
                <wp:extent cx="1943100" cy="303530"/>
                <wp:effectExtent l="7620" t="11430" r="1143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D3CC" id="Rectangle 34" o:spid="_x0000_s1026" style="position:absolute;margin-left:45pt;margin-top:3.7pt;width:153pt;height:2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"/>
            </w:pict>
          </mc:Fallback>
        </mc:AlternateContent>
      </w:r>
      <w:r w:rsidRPr="00931DEF">
        <w:rPr>
          <w:caps/>
          <w:snapToGrid w:val="0"/>
          <w:sz w:val="20"/>
          <w:lang w:eastAsia="en-GB"/>
        </w:rPr>
        <w:t xml:space="preserve">Signed:                 </w:t>
      </w:r>
      <w:r w:rsidRPr="00931DEF">
        <w:rPr>
          <w:caps/>
          <w:snapToGrid w:val="0"/>
          <w:sz w:val="20"/>
          <w:lang w:eastAsia="en-GB"/>
        </w:rPr>
        <w:tab/>
      </w:r>
      <w:r w:rsidRPr="00931DEF">
        <w:rPr>
          <w:caps/>
          <w:snapToGrid w:val="0"/>
          <w:sz w:val="20"/>
          <w:lang w:eastAsia="en-GB"/>
        </w:rPr>
        <w:tab/>
      </w:r>
      <w:r w:rsidRPr="00931DEF">
        <w:rPr>
          <w:caps/>
          <w:snapToGrid w:val="0"/>
          <w:sz w:val="20"/>
          <w:lang w:eastAsia="en-GB"/>
        </w:rPr>
        <w:tab/>
      </w:r>
      <w:r w:rsidRPr="00931DEF">
        <w:rPr>
          <w:caps/>
          <w:snapToGrid w:val="0"/>
          <w:sz w:val="20"/>
          <w:lang w:eastAsia="en-GB"/>
        </w:rPr>
        <w:tab/>
        <w:t xml:space="preserve">Date: </w:t>
      </w:r>
    </w:p>
    <w:p w:rsidR="00931DEF" w:rsidRPr="00931DEF" w:rsidRDefault="00931DEF" w:rsidP="00931DEF">
      <w:pPr>
        <w:rPr>
          <w:caps/>
          <w:snapToGrid w:val="0"/>
          <w:sz w:val="22"/>
          <w:lang w:eastAsia="en-GB"/>
        </w:rPr>
      </w:pPr>
      <w:r w:rsidRPr="00931DEF">
        <w:rPr>
          <w:caps/>
          <w:snapToGrid w:val="0"/>
          <w:sz w:val="22"/>
          <w:lang w:eastAsia="en-GB"/>
        </w:rPr>
        <w:t xml:space="preserve"> </w:t>
      </w:r>
    </w:p>
    <w:p w:rsidR="00931DEF" w:rsidRPr="00931DEF" w:rsidRDefault="00931DEF" w:rsidP="00931DEF">
      <w:pPr>
        <w:rPr>
          <w:caps/>
          <w:snapToGrid w:val="0"/>
          <w:sz w:val="22"/>
          <w:lang w:eastAsia="en-GB"/>
        </w:rPr>
      </w:pPr>
    </w:p>
    <w:p w:rsidR="00931DEF" w:rsidRPr="00931DEF" w:rsidRDefault="00931DEF" w:rsidP="00931DEF">
      <w:pPr>
        <w:ind w:left="-540"/>
        <w:jc w:val="both"/>
        <w:rPr>
          <w:caps/>
          <w:snapToGrid w:val="0"/>
          <w:sz w:val="22"/>
          <w:lang w:eastAsia="en-GB"/>
        </w:rPr>
      </w:pPr>
      <w:r w:rsidRPr="00931DEF">
        <w:rPr>
          <w:caps/>
          <w:snapToGrid w:val="0"/>
          <w:sz w:val="22"/>
          <w:lang w:eastAsia="en-GB"/>
        </w:rPr>
        <w:tab/>
      </w:r>
      <w:r w:rsidRPr="00931DEF">
        <w:rPr>
          <w:caps/>
          <w:snapToGrid w:val="0"/>
          <w:sz w:val="22"/>
          <w:lang w:eastAsia="en-GB"/>
        </w:rPr>
        <w:tab/>
      </w:r>
      <w:r w:rsidRPr="00931DEF">
        <w:rPr>
          <w:caps/>
          <w:snapToGrid w:val="0"/>
          <w:sz w:val="22"/>
          <w:lang w:eastAsia="en-GB"/>
        </w:rPr>
        <w:tab/>
      </w:r>
    </w:p>
    <w:p w:rsidR="00931DEF" w:rsidRPr="00931DEF" w:rsidRDefault="00931DEF" w:rsidP="00931DEF">
      <w:pPr>
        <w:ind w:left="-540"/>
        <w:jc w:val="center"/>
        <w:rPr>
          <w:b/>
          <w:caps/>
          <w:snapToGrid w:val="0"/>
          <w:sz w:val="22"/>
          <w:lang w:eastAsia="en-GB"/>
        </w:rPr>
      </w:pPr>
      <w:r w:rsidRPr="00931DEF">
        <w:rPr>
          <w:caps/>
          <w:snapToGrid w:val="0"/>
          <w:sz w:val="18"/>
          <w:szCs w:val="18"/>
          <w:lang w:eastAsia="en-GB"/>
        </w:rPr>
        <w:t>29</w:t>
      </w:r>
      <w:r w:rsidRPr="00931DEF">
        <w:rPr>
          <w:b/>
          <w:caps/>
          <w:snapToGrid w:val="0"/>
          <w:sz w:val="22"/>
          <w:lang w:eastAsia="en-GB"/>
        </w:rPr>
        <w:br w:type="page"/>
      </w:r>
    </w:p>
    <w:p w:rsidR="00931DEF" w:rsidRPr="00931DEF" w:rsidRDefault="00931DEF" w:rsidP="00931DEF">
      <w:pPr>
        <w:keepNext/>
        <w:keepLines/>
        <w:spacing w:before="240" w:after="0"/>
        <w:outlineLvl w:val="0"/>
        <w:rPr>
          <w:rFonts w:asciiTheme="majorHAnsi" w:eastAsiaTheme="majorEastAsia" w:hAnsiTheme="majorHAnsi" w:cstheme="majorBidi"/>
          <w:snapToGrid w:val="0"/>
          <w:color w:val="365F91" w:themeColor="accent1" w:themeShade="BF"/>
          <w:sz w:val="32"/>
          <w:szCs w:val="32"/>
          <w:lang w:eastAsia="en-GB"/>
        </w:rPr>
      </w:pPr>
      <w:bookmarkStart w:id="51" w:name="_Toc503432623"/>
      <w:r w:rsidRPr="00931DEF">
        <w:rPr>
          <w:rFonts w:asciiTheme="majorHAnsi" w:eastAsiaTheme="majorEastAsia" w:hAnsiTheme="majorHAnsi" w:cstheme="majorBidi"/>
          <w:snapToGrid w:val="0"/>
          <w:color w:val="365F91" w:themeColor="accent1" w:themeShade="BF"/>
          <w:sz w:val="32"/>
          <w:szCs w:val="32"/>
          <w:lang w:eastAsia="en-GB"/>
        </w:rPr>
        <w:t>Appendix 5 - Return to work interview form</w:t>
      </w:r>
      <w:bookmarkEnd w:id="51"/>
    </w:p>
    <w:p w:rsidR="00931DEF" w:rsidRPr="00931DEF" w:rsidRDefault="00931DEF" w:rsidP="00931DEF">
      <w:pPr>
        <w:rPr>
          <w:b/>
          <w:bCs/>
          <w:caps/>
          <w:snapToGrid w:val="0"/>
          <w:lang w:eastAsia="en-GB"/>
        </w:rPr>
      </w:pPr>
      <w:r w:rsidRPr="00931DEF">
        <w:rPr>
          <w:b/>
          <w:bCs/>
          <w:snapToGrid w:val="0"/>
          <w:sz w:val="28"/>
          <w:lang w:eastAsia="en-GB"/>
        </w:rPr>
        <w:t>To be completed by relevant manager and employee</w:t>
      </w:r>
    </w:p>
    <w:p w:rsidR="00931DEF" w:rsidRPr="00931DEF" w:rsidRDefault="00931DEF" w:rsidP="00931DEF">
      <w:pPr>
        <w:jc w:val="both"/>
        <w:rPr>
          <w:caps/>
          <w:snapToGrid w:val="0"/>
          <w:lang w:eastAsia="en-GB"/>
        </w:rPr>
      </w:pPr>
    </w:p>
    <w:tbl>
      <w:tblPr>
        <w:tblW w:w="10080" w:type="dxa"/>
        <w:tblInd w:w="-252" w:type="dxa"/>
        <w:tblLook w:val="0000" w:firstRow="0" w:lastRow="0" w:firstColumn="0" w:lastColumn="0" w:noHBand="0" w:noVBand="0"/>
      </w:tblPr>
      <w:tblGrid>
        <w:gridCol w:w="6840"/>
        <w:gridCol w:w="3240"/>
      </w:tblGrid>
      <w:tr w:rsidR="00931DEF" w:rsidRPr="00931DEF" w:rsidTr="00D240CF">
        <w:tc>
          <w:tcPr>
            <w:tcW w:w="6840" w:type="dxa"/>
          </w:tcPr>
          <w:p w:rsidR="00931DEF" w:rsidRPr="00931DEF" w:rsidRDefault="00931DEF" w:rsidP="00931DEF">
            <w:pPr>
              <w:ind w:left="72"/>
              <w:rPr>
                <w:caps/>
                <w:snapToGrid w:val="0"/>
                <w:sz w:val="20"/>
                <w:lang w:eastAsia="en-GB"/>
              </w:rPr>
            </w:pPr>
            <w:r w:rsidRPr="00931DEF">
              <w:rPr>
                <w:snapToGrid w:val="0"/>
                <w:sz w:val="20"/>
                <w:lang w:eastAsia="en-GB"/>
              </w:rPr>
              <w:t>1. Employee confirms able to return to work</w:t>
            </w:r>
          </w:p>
        </w:tc>
        <w:tc>
          <w:tcPr>
            <w:tcW w:w="3240" w:type="dxa"/>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76672" behindDoc="0" locked="0" layoutInCell="1" allowOverlap="1" wp14:anchorId="5DA1B5F4" wp14:editId="1FCE2E7B">
                      <wp:simplePos x="0" y="0"/>
                      <wp:positionH relativeFrom="column">
                        <wp:posOffset>45720</wp:posOffset>
                      </wp:positionH>
                      <wp:positionV relativeFrom="paragraph">
                        <wp:posOffset>8890</wp:posOffset>
                      </wp:positionV>
                      <wp:extent cx="1943100" cy="321310"/>
                      <wp:effectExtent l="7620" t="6985" r="11430"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1310"/>
                              </a:xfrm>
                              <a:prstGeom prst="rect">
                                <a:avLst/>
                              </a:prstGeom>
                              <a:solidFill>
                                <a:srgbClr val="FFFFFF"/>
                              </a:solidFill>
                              <a:ln w="9525">
                                <a:solidFill>
                                  <a:srgbClr val="000000"/>
                                </a:solidFill>
                                <a:miter lim="800000"/>
                                <a:headEnd/>
                                <a:tailEnd/>
                              </a:ln>
                            </wps:spPr>
                            <wps:txbx>
                              <w:txbxContent>
                                <w:p w:rsidR="00EA1488" w:rsidRPr="00246A34" w:rsidRDefault="00EA1488" w:rsidP="00931DEF">
                                  <w:pPr>
                                    <w:jc w:val="center"/>
                                    <w:rPr>
                                      <w:sz w:val="20"/>
                                    </w:rPr>
                                  </w:pPr>
                                  <w:r w:rsidRPr="00246A34">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B5F4" id="Rectangle 33" o:spid="_x0000_s1029" style="position:absolute;margin-left:3.6pt;margin-top:.7pt;width:153pt;height:2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">
                      <v:textbox>
                        <w:txbxContent>
                          <w:p w:rsidR="00EA1488" w:rsidRPr="00246A34" w:rsidRDefault="00EA1488" w:rsidP="00931DEF">
                            <w:pPr>
                              <w:jc w:val="center"/>
                              <w:rPr>
                                <w:sz w:val="20"/>
                              </w:rPr>
                            </w:pPr>
                            <w:r w:rsidRPr="00246A34">
                              <w:rPr>
                                <w:sz w:val="20"/>
                              </w:rPr>
                              <w:t>YES/NO</w:t>
                            </w:r>
                          </w:p>
                        </w:txbxContent>
                      </v:textbox>
                    </v:rect>
                  </w:pict>
                </mc:Fallback>
              </mc:AlternateConten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tc>
      </w:tr>
      <w:tr w:rsidR="00931DEF" w:rsidRPr="00931DEF" w:rsidTr="00D240CF">
        <w:trPr>
          <w:trHeight w:val="723"/>
        </w:trPr>
        <w:tc>
          <w:tcPr>
            <w:tcW w:w="6840" w:type="dxa"/>
          </w:tcPr>
          <w:p w:rsidR="00931DEF" w:rsidRPr="00931DEF" w:rsidRDefault="00931DEF" w:rsidP="00931DEF">
            <w:pPr>
              <w:ind w:left="72"/>
              <w:rPr>
                <w:caps/>
                <w:snapToGrid w:val="0"/>
                <w:sz w:val="20"/>
                <w:lang w:eastAsia="en-GB"/>
              </w:rPr>
            </w:pPr>
            <w:r w:rsidRPr="00931DEF">
              <w:rPr>
                <w:snapToGrid w:val="0"/>
                <w:sz w:val="20"/>
                <w:lang w:eastAsia="en-GB"/>
              </w:rPr>
              <w:t>2. Employee has followed reporting procedures</w:t>
            </w:r>
          </w:p>
          <w:p w:rsidR="00931DEF" w:rsidRPr="00931DEF" w:rsidRDefault="00931DEF" w:rsidP="00931DEF">
            <w:pPr>
              <w:ind w:left="72"/>
              <w:rPr>
                <w:caps/>
                <w:snapToGrid w:val="0"/>
                <w:sz w:val="20"/>
                <w:lang w:eastAsia="en-GB"/>
              </w:rPr>
            </w:pPr>
          </w:p>
        </w:tc>
        <w:tc>
          <w:tcPr>
            <w:tcW w:w="3240" w:type="dxa"/>
          </w:tcPr>
          <w:p w:rsidR="00931DEF" w:rsidRPr="00931DEF" w:rsidRDefault="00931DEF" w:rsidP="00931DEF">
            <w:pPr>
              <w:rPr>
                <w:caps/>
                <w:noProof/>
                <w:snapToGrid w:val="0"/>
                <w:sz w:val="20"/>
                <w:lang w:val="en-US" w:eastAsia="en-GB"/>
              </w:rPr>
            </w:pPr>
            <w:r w:rsidRPr="00931DEF">
              <w:rPr>
                <w:caps/>
                <w:noProof/>
                <w:sz w:val="20"/>
                <w:lang w:eastAsia="en-GB"/>
              </w:rPr>
              <mc:AlternateContent>
                <mc:Choice Requires="wps">
                  <w:drawing>
                    <wp:anchor distT="0" distB="0" distL="114300" distR="114300" simplePos="0" relativeHeight="251689984" behindDoc="0" locked="0" layoutInCell="1" allowOverlap="1" wp14:anchorId="43D9DA2F" wp14:editId="17940B14">
                      <wp:simplePos x="0" y="0"/>
                      <wp:positionH relativeFrom="column">
                        <wp:posOffset>45720</wp:posOffset>
                      </wp:positionH>
                      <wp:positionV relativeFrom="paragraph">
                        <wp:posOffset>6350</wp:posOffset>
                      </wp:positionV>
                      <wp:extent cx="1943100" cy="349250"/>
                      <wp:effectExtent l="7620" t="13970" r="1143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9250"/>
                              </a:xfrm>
                              <a:prstGeom prst="rect">
                                <a:avLst/>
                              </a:prstGeom>
                              <a:solidFill>
                                <a:srgbClr val="FFFFFF"/>
                              </a:solidFill>
                              <a:ln w="9525">
                                <a:solidFill>
                                  <a:srgbClr val="000000"/>
                                </a:solidFill>
                                <a:miter lim="800000"/>
                                <a:headEnd/>
                                <a:tailEnd/>
                              </a:ln>
                            </wps:spPr>
                            <wps:txbx>
                              <w:txbxContent>
                                <w:p w:rsidR="00EA1488" w:rsidRPr="00246A34" w:rsidRDefault="00EA1488" w:rsidP="00931DEF">
                                  <w:pPr>
                                    <w:jc w:val="center"/>
                                    <w:rPr>
                                      <w:sz w:val="20"/>
                                    </w:rPr>
                                  </w:pPr>
                                  <w:r w:rsidRPr="00246A34">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DA2F" id="Text Box 32" o:spid="_x0000_s1030" type="#_x0000_t202" style="position:absolute;margin-left:3.6pt;margin-top:.5pt;width:153pt;height: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">
                      <v:textbox>
                        <w:txbxContent>
                          <w:p w:rsidR="00EA1488" w:rsidRPr="00246A34" w:rsidRDefault="00EA1488" w:rsidP="00931DEF">
                            <w:pPr>
                              <w:jc w:val="center"/>
                              <w:rPr>
                                <w:sz w:val="20"/>
                              </w:rPr>
                            </w:pPr>
                            <w:r w:rsidRPr="00246A34">
                              <w:rPr>
                                <w:sz w:val="20"/>
                              </w:rPr>
                              <w:t>YES/NO</w:t>
                            </w:r>
                          </w:p>
                        </w:txbxContent>
                      </v:textbox>
                    </v:shape>
                  </w:pict>
                </mc:Fallback>
              </mc:AlternateContent>
            </w:r>
            <w:r w:rsidRPr="00931DEF">
              <w:rPr>
                <w:caps/>
                <w:noProof/>
                <w:snapToGrid w:val="0"/>
                <w:sz w:val="20"/>
                <w:lang w:eastAsia="en-GB"/>
              </w:rPr>
              <mc:AlternateContent>
                <mc:Choice Requires="wpc">
                  <w:drawing>
                    <wp:inline distT="0" distB="0" distL="0" distR="0" wp14:anchorId="2579B51D" wp14:editId="4925F1E0">
                      <wp:extent cx="1828800" cy="457200"/>
                      <wp:effectExtent l="0" t="0" r="0" b="190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9D8FF89" id="Canvas 31" o:spid="_x0000_s1026" editas="canvas" style="width:2in;height:36pt;mso-position-horizontal-relative:char;mso-position-vertical-relative:line" coordsize="1828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4572;visibility:visible;mso-wrap-style:square">
                        <v:fill o:detectmouseclick="t"/>
                        <v:path o:connecttype="none"/>
                      </v:shape>
                      <w10:anchorlock/>
                    </v:group>
                  </w:pict>
                </mc:Fallback>
              </mc:AlternateContent>
            </w:r>
          </w:p>
        </w:tc>
      </w:tr>
      <w:tr w:rsidR="00931DEF" w:rsidRPr="00931DEF" w:rsidTr="00D240CF">
        <w:tc>
          <w:tcPr>
            <w:tcW w:w="6840" w:type="dxa"/>
          </w:tcPr>
          <w:p w:rsidR="00931DEF" w:rsidRPr="00931DEF" w:rsidRDefault="00931DEF" w:rsidP="00931DEF">
            <w:pPr>
              <w:ind w:left="72"/>
              <w:jc w:val="both"/>
              <w:rPr>
                <w:caps/>
                <w:snapToGrid w:val="0"/>
                <w:sz w:val="20"/>
                <w:lang w:eastAsia="en-GB"/>
              </w:rPr>
            </w:pPr>
            <w:r w:rsidRPr="00931DEF">
              <w:rPr>
                <w:snapToGrid w:val="0"/>
                <w:sz w:val="20"/>
                <w:lang w:eastAsia="en-GB"/>
              </w:rPr>
              <w:t>3. Employee updated on work issues (including problems caused through absence)</w:t>
            </w:r>
          </w:p>
          <w:p w:rsidR="00931DEF" w:rsidRPr="00931DEF" w:rsidRDefault="00931DEF" w:rsidP="00931DEF">
            <w:pPr>
              <w:rPr>
                <w:caps/>
                <w:snapToGrid w:val="0"/>
                <w:sz w:val="20"/>
                <w:lang w:eastAsia="en-GB"/>
              </w:rPr>
            </w:pPr>
          </w:p>
        </w:tc>
        <w:tc>
          <w:tcPr>
            <w:tcW w:w="3240" w:type="dxa"/>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77696" behindDoc="0" locked="0" layoutInCell="1" allowOverlap="1" wp14:anchorId="4FBCFE22" wp14:editId="206E3D70">
                      <wp:simplePos x="0" y="0"/>
                      <wp:positionH relativeFrom="column">
                        <wp:posOffset>45720</wp:posOffset>
                      </wp:positionH>
                      <wp:positionV relativeFrom="paragraph">
                        <wp:posOffset>20320</wp:posOffset>
                      </wp:positionV>
                      <wp:extent cx="1943100" cy="342900"/>
                      <wp:effectExtent l="7620" t="10795" r="11430"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A1488" w:rsidRPr="00246A34" w:rsidRDefault="00EA1488" w:rsidP="00931DEF">
                                  <w:pPr>
                                    <w:jc w:val="center"/>
                                    <w:rPr>
                                      <w:sz w:val="20"/>
                                    </w:rPr>
                                  </w:pPr>
                                  <w:r w:rsidRPr="00246A34">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FE22" id="Rectangle 30" o:spid="_x0000_s1031" style="position:absolute;margin-left:3.6pt;margin-top:1.6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">
                      <v:textbox>
                        <w:txbxContent>
                          <w:p w:rsidR="00EA1488" w:rsidRPr="00246A34" w:rsidRDefault="00EA1488" w:rsidP="00931DEF">
                            <w:pPr>
                              <w:jc w:val="center"/>
                              <w:rPr>
                                <w:sz w:val="20"/>
                              </w:rPr>
                            </w:pPr>
                            <w:r w:rsidRPr="00246A34">
                              <w:rPr>
                                <w:sz w:val="20"/>
                              </w:rPr>
                              <w:t>YES/NO</w:t>
                            </w:r>
                          </w:p>
                        </w:txbxContent>
                      </v:textbox>
                    </v:rect>
                  </w:pict>
                </mc:Fallback>
              </mc:AlternateContent>
            </w:r>
          </w:p>
        </w:tc>
      </w:tr>
      <w:tr w:rsidR="00931DEF" w:rsidRPr="00931DEF" w:rsidTr="00D240CF">
        <w:tc>
          <w:tcPr>
            <w:tcW w:w="6840" w:type="dxa"/>
          </w:tcPr>
          <w:p w:rsidR="00931DEF" w:rsidRPr="00931DEF" w:rsidRDefault="00931DEF" w:rsidP="00931DEF">
            <w:pPr>
              <w:ind w:left="72"/>
              <w:jc w:val="both"/>
              <w:rPr>
                <w:caps/>
                <w:snapToGrid w:val="0"/>
                <w:sz w:val="20"/>
                <w:lang w:eastAsia="en-GB"/>
              </w:rPr>
            </w:pPr>
            <w:r w:rsidRPr="00931DEF">
              <w:rPr>
                <w:snapToGrid w:val="0"/>
                <w:sz w:val="20"/>
                <w:lang w:eastAsia="en-GB"/>
              </w:rPr>
              <w:t>4. Working days absent through sickness in the last 12 months?</w:t>
            </w:r>
          </w:p>
        </w:tc>
        <w:tc>
          <w:tcPr>
            <w:tcW w:w="3240" w:type="dxa"/>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78720" behindDoc="0" locked="0" layoutInCell="1" allowOverlap="1" wp14:anchorId="4037B86C" wp14:editId="34AACCB2">
                      <wp:simplePos x="0" y="0"/>
                      <wp:positionH relativeFrom="column">
                        <wp:posOffset>45720</wp:posOffset>
                      </wp:positionH>
                      <wp:positionV relativeFrom="paragraph">
                        <wp:posOffset>29845</wp:posOffset>
                      </wp:positionV>
                      <wp:extent cx="1943100" cy="342900"/>
                      <wp:effectExtent l="7620" t="10795" r="11430"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A1488" w:rsidRDefault="00EA1488" w:rsidP="00931D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7B86C" id="Rectangle 29" o:spid="_x0000_s1032" style="position:absolute;margin-left:3.6pt;margin-top:2.35pt;width:15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">
                      <v:textbox>
                        <w:txbxContent>
                          <w:p w:rsidR="00EA1488" w:rsidRDefault="00EA1488" w:rsidP="00931DEF">
                            <w:pPr>
                              <w:jc w:val="center"/>
                            </w:pPr>
                          </w:p>
                        </w:txbxContent>
                      </v:textbox>
                    </v:rect>
                  </w:pict>
                </mc:Fallback>
              </mc:AlternateConten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tc>
      </w:tr>
      <w:tr w:rsidR="00931DEF" w:rsidRPr="00931DEF" w:rsidTr="00D240CF">
        <w:tc>
          <w:tcPr>
            <w:tcW w:w="6840" w:type="dxa"/>
          </w:tcPr>
          <w:p w:rsidR="00931DEF" w:rsidRPr="00931DEF" w:rsidRDefault="00931DEF" w:rsidP="00931DEF">
            <w:pPr>
              <w:ind w:left="72"/>
              <w:jc w:val="both"/>
              <w:rPr>
                <w:caps/>
                <w:snapToGrid w:val="0"/>
                <w:sz w:val="20"/>
                <w:lang w:eastAsia="en-GB"/>
              </w:rPr>
            </w:pPr>
            <w:r w:rsidRPr="00931DEF">
              <w:rPr>
                <w:snapToGrid w:val="0"/>
                <w:sz w:val="20"/>
                <w:lang w:eastAsia="en-GB"/>
              </w:rPr>
              <w:t>5. Is there concern about the level of sickness absence?</w:t>
            </w:r>
          </w:p>
        </w:tc>
        <w:tc>
          <w:tcPr>
            <w:tcW w:w="3240" w:type="dxa"/>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79744" behindDoc="0" locked="0" layoutInCell="1" allowOverlap="1" wp14:anchorId="177B8AC1" wp14:editId="7986C987">
                      <wp:simplePos x="0" y="0"/>
                      <wp:positionH relativeFrom="column">
                        <wp:posOffset>45720</wp:posOffset>
                      </wp:positionH>
                      <wp:positionV relativeFrom="paragraph">
                        <wp:posOffset>28575</wp:posOffset>
                      </wp:positionV>
                      <wp:extent cx="1943100" cy="342900"/>
                      <wp:effectExtent l="7620" t="9525" r="1143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A1488" w:rsidRPr="00246A34" w:rsidRDefault="00EA1488" w:rsidP="00931DEF">
                                  <w:pPr>
                                    <w:jc w:val="center"/>
                                    <w:rPr>
                                      <w:sz w:val="20"/>
                                    </w:rPr>
                                  </w:pPr>
                                  <w:r w:rsidRPr="00246A34">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B8AC1" id="Rectangle 28" o:spid="_x0000_s1033" style="position:absolute;margin-left:3.6pt;margin-top:2.25pt;width:15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">
                      <v:textbox>
                        <w:txbxContent>
                          <w:p w:rsidR="00EA1488" w:rsidRPr="00246A34" w:rsidRDefault="00EA1488" w:rsidP="00931DEF">
                            <w:pPr>
                              <w:jc w:val="center"/>
                              <w:rPr>
                                <w:sz w:val="20"/>
                              </w:rPr>
                            </w:pPr>
                            <w:r w:rsidRPr="00246A34">
                              <w:rPr>
                                <w:sz w:val="20"/>
                              </w:rPr>
                              <w:t>YES/NO</w:t>
                            </w:r>
                          </w:p>
                        </w:txbxContent>
                      </v:textbox>
                    </v:rect>
                  </w:pict>
                </mc:Fallback>
              </mc:AlternateConten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80768" behindDoc="0" locked="0" layoutInCell="1" allowOverlap="1" wp14:anchorId="42EE41D2" wp14:editId="495FDFD8">
                      <wp:simplePos x="0" y="0"/>
                      <wp:positionH relativeFrom="column">
                        <wp:posOffset>45720</wp:posOffset>
                      </wp:positionH>
                      <wp:positionV relativeFrom="paragraph">
                        <wp:posOffset>160655</wp:posOffset>
                      </wp:positionV>
                      <wp:extent cx="1943100" cy="342900"/>
                      <wp:effectExtent l="7620" t="5080" r="11430"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A1488" w:rsidRPr="00246A34" w:rsidRDefault="00EA1488" w:rsidP="00931DEF">
                                  <w:pPr>
                                    <w:jc w:val="center"/>
                                    <w:rPr>
                                      <w:sz w:val="20"/>
                                    </w:rPr>
                                  </w:pPr>
                                  <w:r w:rsidRPr="00246A34">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41D2" id="Rectangle 27" o:spid="_x0000_s1034" style="position:absolute;margin-left:3.6pt;margin-top:12.65pt;width:15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">
                      <v:textbox>
                        <w:txbxContent>
                          <w:p w:rsidR="00EA1488" w:rsidRPr="00246A34" w:rsidRDefault="00EA1488" w:rsidP="00931DEF">
                            <w:pPr>
                              <w:jc w:val="center"/>
                              <w:rPr>
                                <w:sz w:val="20"/>
                              </w:rPr>
                            </w:pPr>
                            <w:r w:rsidRPr="00246A34">
                              <w:rPr>
                                <w:sz w:val="20"/>
                              </w:rPr>
                              <w:t>YES/NO</w:t>
                            </w:r>
                          </w:p>
                        </w:txbxContent>
                      </v:textbox>
                    </v:rect>
                  </w:pict>
                </mc:Fallback>
              </mc:AlternateContent>
            </w:r>
          </w:p>
        </w:tc>
      </w:tr>
      <w:tr w:rsidR="00931DEF" w:rsidRPr="00931DEF" w:rsidTr="00D240CF">
        <w:trPr>
          <w:trHeight w:val="1414"/>
        </w:trPr>
        <w:tc>
          <w:tcPr>
            <w:tcW w:w="6840" w:type="dxa"/>
          </w:tcPr>
          <w:p w:rsidR="00931DEF" w:rsidRPr="00931DEF" w:rsidRDefault="00931DEF" w:rsidP="00931DEF">
            <w:pPr>
              <w:ind w:left="72"/>
              <w:jc w:val="both"/>
              <w:rPr>
                <w:caps/>
                <w:snapToGrid w:val="0"/>
                <w:sz w:val="20"/>
                <w:lang w:eastAsia="en-GB"/>
              </w:rPr>
            </w:pPr>
            <w:r w:rsidRPr="00931DEF">
              <w:rPr>
                <w:snapToGrid w:val="0"/>
                <w:sz w:val="20"/>
                <w:lang w:eastAsia="en-GB"/>
              </w:rPr>
              <w:t>6. Employee has been informed about the importance of regular attendance and the fact that a poor attendance record can lead to action being taken in accordance with the school’s Attendance Management policy?</w:t>
            </w:r>
          </w:p>
        </w:tc>
        <w:tc>
          <w:tcPr>
            <w:tcW w:w="3240" w:type="dxa"/>
          </w:tcPr>
          <w:p w:rsidR="00931DEF" w:rsidRPr="00931DEF" w:rsidRDefault="00931DEF" w:rsidP="00931DEF">
            <w:pPr>
              <w:rPr>
                <w:caps/>
                <w:snapToGrid w:val="0"/>
                <w:sz w:val="20"/>
                <w:lang w:eastAsia="en-GB"/>
              </w:rPr>
            </w:pPr>
          </w:p>
        </w:tc>
      </w:tr>
      <w:tr w:rsidR="00931DEF" w:rsidRPr="00931DEF" w:rsidTr="00D240CF">
        <w:tc>
          <w:tcPr>
            <w:tcW w:w="6840" w:type="dxa"/>
          </w:tcPr>
          <w:p w:rsidR="00931DEF" w:rsidRPr="00931DEF" w:rsidRDefault="00931DEF" w:rsidP="00931DEF">
            <w:pPr>
              <w:ind w:left="72"/>
              <w:jc w:val="both"/>
              <w:rPr>
                <w:caps/>
                <w:snapToGrid w:val="0"/>
                <w:sz w:val="20"/>
                <w:lang w:eastAsia="en-GB"/>
              </w:rPr>
            </w:pPr>
            <w:r w:rsidRPr="00931DEF">
              <w:rPr>
                <w:snapToGrid w:val="0"/>
                <w:sz w:val="20"/>
                <w:lang w:eastAsia="en-GB"/>
              </w:rPr>
              <w:t>7a. Are there any underlying reasons for the level of absence?</w:t>
            </w:r>
          </w:p>
        </w:tc>
        <w:tc>
          <w:tcPr>
            <w:tcW w:w="3240" w:type="dxa"/>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81792" behindDoc="0" locked="0" layoutInCell="1" allowOverlap="1" wp14:anchorId="7E1B310A" wp14:editId="74354916">
                      <wp:simplePos x="0" y="0"/>
                      <wp:positionH relativeFrom="column">
                        <wp:posOffset>45720</wp:posOffset>
                      </wp:positionH>
                      <wp:positionV relativeFrom="paragraph">
                        <wp:posOffset>1905</wp:posOffset>
                      </wp:positionV>
                      <wp:extent cx="1943100" cy="342900"/>
                      <wp:effectExtent l="7620" t="13970" r="1143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A1488" w:rsidRPr="00246A34" w:rsidRDefault="00EA1488" w:rsidP="00931DEF">
                                  <w:pPr>
                                    <w:jc w:val="center"/>
                                    <w:rPr>
                                      <w:sz w:val="20"/>
                                    </w:rPr>
                                  </w:pPr>
                                  <w:r w:rsidRPr="00246A34">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B310A" id="Rectangle 26" o:spid="_x0000_s1035" style="position:absolute;margin-left:3.6pt;margin-top:.15pt;width:15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">
                      <v:textbox>
                        <w:txbxContent>
                          <w:p w:rsidR="00EA1488" w:rsidRPr="00246A34" w:rsidRDefault="00EA1488" w:rsidP="00931DEF">
                            <w:pPr>
                              <w:jc w:val="center"/>
                              <w:rPr>
                                <w:sz w:val="20"/>
                              </w:rPr>
                            </w:pPr>
                            <w:r w:rsidRPr="00246A34">
                              <w:rPr>
                                <w:sz w:val="20"/>
                              </w:rPr>
                              <w:t>YES/NO</w:t>
                            </w:r>
                          </w:p>
                        </w:txbxContent>
                      </v:textbox>
                    </v:rect>
                  </w:pict>
                </mc:Fallback>
              </mc:AlternateConten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tc>
      </w:tr>
      <w:tr w:rsidR="00931DEF" w:rsidRPr="00931DEF" w:rsidTr="00D240CF">
        <w:tc>
          <w:tcPr>
            <w:tcW w:w="6840" w:type="dxa"/>
          </w:tcPr>
          <w:p w:rsidR="00931DEF" w:rsidRPr="00931DEF" w:rsidRDefault="00931DEF" w:rsidP="00931DEF">
            <w:pPr>
              <w:ind w:left="72"/>
              <w:rPr>
                <w:caps/>
                <w:snapToGrid w:val="0"/>
                <w:sz w:val="20"/>
                <w:lang w:eastAsia="en-GB"/>
              </w:rPr>
            </w:pPr>
            <w:r w:rsidRPr="00931DEF">
              <w:rPr>
                <w:snapToGrid w:val="0"/>
                <w:sz w:val="20"/>
                <w:lang w:eastAsia="en-GB"/>
              </w:rPr>
              <w:t>7b. Reason</w:t>
            </w:r>
          </w:p>
        </w:tc>
        <w:tc>
          <w:tcPr>
            <w:tcW w:w="3240" w:type="dxa"/>
          </w:tcPr>
          <w:p w:rsidR="00931DEF" w:rsidRPr="00931DEF" w:rsidRDefault="00931DEF" w:rsidP="00931DEF">
            <w:pPr>
              <w:rPr>
                <w:caps/>
                <w:snapToGrid w:val="0"/>
                <w:sz w:val="20"/>
                <w:lang w:eastAsia="en-GB"/>
              </w:rPr>
            </w:pPr>
          </w:p>
        </w:tc>
      </w:tr>
      <w:tr w:rsidR="00931DEF" w:rsidRPr="00931DEF" w:rsidTr="00D240CF">
        <w:trPr>
          <w:cantSplit/>
        </w:trPr>
        <w:tc>
          <w:tcPr>
            <w:tcW w:w="10080" w:type="dxa"/>
            <w:gridSpan w:val="2"/>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82816" behindDoc="0" locked="0" layoutInCell="1" allowOverlap="1" wp14:anchorId="3B41C5F5" wp14:editId="6554104F">
                      <wp:simplePos x="0" y="0"/>
                      <wp:positionH relativeFrom="column">
                        <wp:posOffset>45720</wp:posOffset>
                      </wp:positionH>
                      <wp:positionV relativeFrom="paragraph">
                        <wp:posOffset>100965</wp:posOffset>
                      </wp:positionV>
                      <wp:extent cx="6286500" cy="652145"/>
                      <wp:effectExtent l="7620" t="11430" r="1143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59E0" id="Rectangle 25" o:spid="_x0000_s1026" style="position:absolute;margin-left:3.6pt;margin-top:7.95pt;width:495pt;height:5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"/>
                  </w:pict>
                </mc:Fallback>
              </mc:AlternateConten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tc>
      </w:tr>
      <w:tr w:rsidR="00931DEF" w:rsidRPr="00931DEF" w:rsidTr="00D240CF">
        <w:tc>
          <w:tcPr>
            <w:tcW w:w="6840" w:type="dxa"/>
          </w:tcPr>
          <w:p w:rsidR="00931DEF" w:rsidRPr="00931DEF" w:rsidRDefault="00931DEF" w:rsidP="00931DEF">
            <w:pPr>
              <w:ind w:left="72"/>
              <w:jc w:val="both"/>
              <w:rPr>
                <w:caps/>
                <w:snapToGrid w:val="0"/>
                <w:sz w:val="20"/>
                <w:lang w:eastAsia="en-GB"/>
              </w:rPr>
            </w:pPr>
            <w:r w:rsidRPr="00931DEF">
              <w:rPr>
                <w:snapToGrid w:val="0"/>
                <w:sz w:val="20"/>
                <w:lang w:eastAsia="en-GB"/>
              </w:rPr>
              <w:t>8. Is there a need to review the overall absence record?</w:t>
            </w:r>
          </w:p>
        </w:tc>
        <w:tc>
          <w:tcPr>
            <w:tcW w:w="3240" w:type="dxa"/>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83840" behindDoc="0" locked="0" layoutInCell="1" allowOverlap="1" wp14:anchorId="65028B67" wp14:editId="2DAACD0E">
                      <wp:simplePos x="0" y="0"/>
                      <wp:positionH relativeFrom="column">
                        <wp:posOffset>45720</wp:posOffset>
                      </wp:positionH>
                      <wp:positionV relativeFrom="paragraph">
                        <wp:posOffset>38735</wp:posOffset>
                      </wp:positionV>
                      <wp:extent cx="1943100" cy="342900"/>
                      <wp:effectExtent l="7620" t="5715" r="1143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A1488" w:rsidRPr="00246A34" w:rsidRDefault="00EA1488" w:rsidP="00931DEF">
                                  <w:pPr>
                                    <w:jc w:val="center"/>
                                    <w:rPr>
                                      <w:sz w:val="20"/>
                                    </w:rPr>
                                  </w:pPr>
                                  <w:r w:rsidRPr="00246A34">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8B67" id="Rectangle 24" o:spid="_x0000_s1036" style="position:absolute;margin-left:3.6pt;margin-top:3.05pt;width:15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">
                      <v:textbox>
                        <w:txbxContent>
                          <w:p w:rsidR="00EA1488" w:rsidRPr="00246A34" w:rsidRDefault="00EA1488" w:rsidP="00931DEF">
                            <w:pPr>
                              <w:jc w:val="center"/>
                              <w:rPr>
                                <w:sz w:val="20"/>
                              </w:rPr>
                            </w:pPr>
                            <w:r w:rsidRPr="00246A34">
                              <w:rPr>
                                <w:sz w:val="20"/>
                              </w:rPr>
                              <w:t>YES/NO</w:t>
                            </w:r>
                          </w:p>
                        </w:txbxContent>
                      </v:textbox>
                    </v:rect>
                  </w:pict>
                </mc:Fallback>
              </mc:AlternateConten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tc>
      </w:tr>
      <w:tr w:rsidR="00931DEF" w:rsidRPr="00931DEF" w:rsidTr="00D240CF">
        <w:tc>
          <w:tcPr>
            <w:tcW w:w="6840" w:type="dxa"/>
          </w:tcPr>
          <w:p w:rsidR="00931DEF" w:rsidRPr="00931DEF" w:rsidRDefault="00931DEF" w:rsidP="00931DEF">
            <w:pPr>
              <w:ind w:left="72"/>
              <w:jc w:val="both"/>
              <w:rPr>
                <w:caps/>
                <w:snapToGrid w:val="0"/>
                <w:sz w:val="20"/>
                <w:lang w:eastAsia="en-GB"/>
              </w:rPr>
            </w:pPr>
            <w:r w:rsidRPr="00931DEF">
              <w:rPr>
                <w:snapToGrid w:val="0"/>
                <w:sz w:val="20"/>
                <w:lang w:eastAsia="en-GB"/>
              </w:rPr>
              <w:t>9a. Is there a need for any follow-up action in relation to the employees absence record?</w:t>
            </w:r>
          </w:p>
          <w:p w:rsidR="00931DEF" w:rsidRPr="00931DEF" w:rsidRDefault="00931DEF" w:rsidP="00931DEF">
            <w:pPr>
              <w:rPr>
                <w:caps/>
                <w:snapToGrid w:val="0"/>
                <w:sz w:val="20"/>
                <w:lang w:eastAsia="en-GB"/>
              </w:rPr>
            </w:pPr>
          </w:p>
        </w:tc>
        <w:tc>
          <w:tcPr>
            <w:tcW w:w="3240" w:type="dxa"/>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84864" behindDoc="0" locked="0" layoutInCell="1" allowOverlap="1" wp14:anchorId="0C895560" wp14:editId="0B9CFBB3">
                      <wp:simplePos x="0" y="0"/>
                      <wp:positionH relativeFrom="column">
                        <wp:posOffset>45720</wp:posOffset>
                      </wp:positionH>
                      <wp:positionV relativeFrom="paragraph">
                        <wp:posOffset>78105</wp:posOffset>
                      </wp:positionV>
                      <wp:extent cx="1943100" cy="342900"/>
                      <wp:effectExtent l="7620" t="6985" r="11430"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A1488" w:rsidRPr="00246A34" w:rsidRDefault="00EA1488" w:rsidP="00931DEF">
                                  <w:pPr>
                                    <w:jc w:val="center"/>
                                    <w:rPr>
                                      <w:sz w:val="20"/>
                                    </w:rPr>
                                  </w:pPr>
                                  <w:r w:rsidRPr="00246A34">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5560" id="Rectangle 23" o:spid="_x0000_s1037" style="position:absolute;margin-left:3.6pt;margin-top:6.15pt;width:1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">
                      <v:textbox>
                        <w:txbxContent>
                          <w:p w:rsidR="00EA1488" w:rsidRPr="00246A34" w:rsidRDefault="00EA1488" w:rsidP="00931DEF">
                            <w:pPr>
                              <w:jc w:val="center"/>
                              <w:rPr>
                                <w:sz w:val="20"/>
                              </w:rPr>
                            </w:pPr>
                            <w:r w:rsidRPr="00246A34">
                              <w:rPr>
                                <w:sz w:val="20"/>
                              </w:rPr>
                              <w:t>YES/NO</w:t>
                            </w:r>
                          </w:p>
                        </w:txbxContent>
                      </v:textbox>
                    </v:rect>
                  </w:pict>
                </mc:Fallback>
              </mc:AlternateContent>
            </w:r>
          </w:p>
        </w:tc>
      </w:tr>
      <w:tr w:rsidR="00931DEF" w:rsidRPr="00931DEF" w:rsidTr="00D240CF">
        <w:tc>
          <w:tcPr>
            <w:tcW w:w="10080" w:type="dxa"/>
            <w:gridSpan w:val="2"/>
          </w:tcPr>
          <w:p w:rsidR="00931DEF" w:rsidRPr="00931DEF" w:rsidRDefault="00931DEF" w:rsidP="00931DEF">
            <w:pPr>
              <w:ind w:left="72"/>
              <w:rPr>
                <w:snapToGrid w:val="0"/>
                <w:sz w:val="20"/>
                <w:lang w:eastAsia="en-GB"/>
              </w:rPr>
            </w:pPr>
            <w:r w:rsidRPr="00931DEF">
              <w:rPr>
                <w:snapToGrid w:val="0"/>
                <w:sz w:val="20"/>
                <w:lang w:eastAsia="en-GB"/>
              </w:rPr>
              <w:t>9b. Follow up action to be taken, e.g. AMR.</w:t>
            </w:r>
          </w:p>
          <w:p w:rsidR="00931DEF" w:rsidRPr="00931DEF" w:rsidRDefault="00931DEF" w:rsidP="00931DEF">
            <w:pPr>
              <w:ind w:left="72"/>
              <w:rPr>
                <w:caps/>
                <w:snapToGrid w:val="0"/>
                <w:sz w:val="20"/>
                <w:lang w:eastAsia="en-GB"/>
              </w:rPr>
            </w:pPr>
            <w:r w:rsidRPr="00931DEF">
              <w:rPr>
                <w:snapToGrid w:val="0"/>
                <w:sz w:val="20"/>
                <w:lang w:eastAsia="en-GB"/>
              </w:rPr>
              <w:t xml:space="preserve">If appropriate has a discussion taken place regarding triggers and if so what has been the outcome?  </w:t>
            </w:r>
            <w:r w:rsidRPr="00931DEF">
              <w:rPr>
                <w:caps/>
                <w:snapToGrid w:val="0"/>
                <w:sz w:val="20"/>
                <w:lang w:eastAsia="en-GB"/>
              </w:rPr>
              <w:t xml:space="preserve"> </w:t>
            </w:r>
          </w:p>
        </w:tc>
      </w:tr>
      <w:tr w:rsidR="00931DEF" w:rsidRPr="00931DEF" w:rsidTr="00D240CF">
        <w:trPr>
          <w:cantSplit/>
        </w:trPr>
        <w:tc>
          <w:tcPr>
            <w:tcW w:w="10080" w:type="dxa"/>
            <w:gridSpan w:val="2"/>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85888" behindDoc="0" locked="0" layoutInCell="1" allowOverlap="1" wp14:anchorId="2070C1DE" wp14:editId="20CA3233">
                      <wp:simplePos x="0" y="0"/>
                      <wp:positionH relativeFrom="column">
                        <wp:posOffset>45720</wp:posOffset>
                      </wp:positionH>
                      <wp:positionV relativeFrom="paragraph">
                        <wp:posOffset>62230</wp:posOffset>
                      </wp:positionV>
                      <wp:extent cx="6286500" cy="797560"/>
                      <wp:effectExtent l="7620" t="6985" r="1143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97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B6E1" id="Rectangle 1" o:spid="_x0000_s1026" style="position:absolute;margin-left:3.6pt;margin-top:4.9pt;width:495pt;height:6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"/>
                  </w:pict>
                </mc:Fallback>
              </mc:AlternateConten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tc>
      </w:tr>
      <w:tr w:rsidR="00931DEF" w:rsidRPr="00931DEF" w:rsidTr="00D240CF">
        <w:tc>
          <w:tcPr>
            <w:tcW w:w="10080" w:type="dxa"/>
            <w:gridSpan w:val="2"/>
          </w:tcPr>
          <w:p w:rsidR="00931DEF" w:rsidRPr="00931DEF" w:rsidRDefault="00931DEF" w:rsidP="00931DEF">
            <w:pPr>
              <w:ind w:left="72"/>
              <w:jc w:val="both"/>
              <w:rPr>
                <w:caps/>
                <w:snapToGrid w:val="0"/>
                <w:sz w:val="20"/>
                <w:lang w:eastAsia="en-GB"/>
              </w:rPr>
            </w:pPr>
            <w:r w:rsidRPr="00931DEF">
              <w:rPr>
                <w:caps/>
                <w:snapToGrid w:val="0"/>
                <w:sz w:val="20"/>
                <w:lang w:eastAsia="en-GB"/>
              </w:rPr>
              <w:t>10. Employee comments</w:t>
            </w:r>
          </w:p>
        </w:tc>
      </w:tr>
      <w:tr w:rsidR="00931DEF" w:rsidRPr="00931DEF" w:rsidTr="00D240CF">
        <w:trPr>
          <w:cantSplit/>
        </w:trPr>
        <w:tc>
          <w:tcPr>
            <w:tcW w:w="10080" w:type="dxa"/>
            <w:gridSpan w:val="2"/>
          </w:tcPr>
          <w:p w:rsidR="00931DEF" w:rsidRPr="00931DEF" w:rsidRDefault="00931DEF" w:rsidP="00931DEF">
            <w:pPr>
              <w:rPr>
                <w:caps/>
                <w:snapToGrid w:val="0"/>
                <w:sz w:val="20"/>
                <w:lang w:eastAsia="en-GB"/>
              </w:rPr>
            </w:pPr>
            <w:r w:rsidRPr="00931DEF">
              <w:rPr>
                <w:caps/>
                <w:noProof/>
                <w:snapToGrid w:val="0"/>
                <w:sz w:val="20"/>
                <w:lang w:eastAsia="en-GB"/>
              </w:rPr>
              <mc:AlternateContent>
                <mc:Choice Requires="wps">
                  <w:drawing>
                    <wp:anchor distT="0" distB="0" distL="114300" distR="114300" simplePos="0" relativeHeight="251686912" behindDoc="0" locked="0" layoutInCell="1" allowOverlap="1" wp14:anchorId="07F48C1F" wp14:editId="4BB04093">
                      <wp:simplePos x="0" y="0"/>
                      <wp:positionH relativeFrom="column">
                        <wp:posOffset>45720</wp:posOffset>
                      </wp:positionH>
                      <wp:positionV relativeFrom="paragraph">
                        <wp:posOffset>38735</wp:posOffset>
                      </wp:positionV>
                      <wp:extent cx="6286500" cy="797560"/>
                      <wp:effectExtent l="7620" t="5715" r="1143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97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DCD6" id="Rectangle 21" o:spid="_x0000_s1026" style="position:absolute;margin-left:3.6pt;margin-top:3.05pt;width:495pt;height:6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"/>
                  </w:pict>
                </mc:Fallback>
              </mc:AlternateConten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tc>
      </w:tr>
      <w:tr w:rsidR="00931DEF" w:rsidRPr="00931DEF" w:rsidTr="00D240CF">
        <w:trPr>
          <w:trHeight w:val="1477"/>
        </w:trPr>
        <w:tc>
          <w:tcPr>
            <w:tcW w:w="6840" w:type="dxa"/>
          </w:tcPr>
          <w:p w:rsidR="00931DEF" w:rsidRPr="00931DEF" w:rsidRDefault="00931DEF" w:rsidP="00931DEF">
            <w:pPr>
              <w:ind w:left="72"/>
              <w:rPr>
                <w:caps/>
                <w:snapToGrid w:val="0"/>
                <w:sz w:val="20"/>
                <w:lang w:eastAsia="en-GB"/>
              </w:rPr>
            </w:pPr>
          </w:p>
          <w:p w:rsidR="00931DEF" w:rsidRPr="00931DEF" w:rsidRDefault="00931DEF" w:rsidP="00931DEF">
            <w:pPr>
              <w:ind w:left="72"/>
              <w:rPr>
                <w:caps/>
                <w:snapToGrid w:val="0"/>
                <w:sz w:val="20"/>
                <w:lang w:eastAsia="en-GB"/>
              </w:rPr>
            </w:pPr>
            <w:r w:rsidRPr="00931DEF">
              <w:rPr>
                <w:caps/>
                <w:snapToGrid w:val="0"/>
                <w:sz w:val="20"/>
                <w:lang w:eastAsia="en-GB"/>
              </w:rPr>
              <w:t>Signed – HEADTEACHER/NOMINATED PERSON</w: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ind w:left="72"/>
              <w:rPr>
                <w:caps/>
                <w:snapToGrid w:val="0"/>
                <w:sz w:val="20"/>
                <w:lang w:eastAsia="en-GB"/>
              </w:rPr>
            </w:pPr>
            <w:r w:rsidRPr="00931DEF">
              <w:rPr>
                <w:caps/>
                <w:snapToGrid w:val="0"/>
                <w:sz w:val="20"/>
                <w:lang w:eastAsia="en-GB"/>
              </w:rPr>
              <w:t>SIGNED - EMPLOYEE</w:t>
            </w:r>
          </w:p>
          <w:p w:rsidR="00931DEF" w:rsidRPr="00931DEF" w:rsidRDefault="00931DEF" w:rsidP="00931DEF">
            <w:pPr>
              <w:rPr>
                <w:caps/>
                <w:snapToGrid w:val="0"/>
                <w:sz w:val="20"/>
                <w:lang w:eastAsia="en-GB"/>
              </w:rPr>
            </w:pPr>
          </w:p>
        </w:tc>
        <w:tc>
          <w:tcPr>
            <w:tcW w:w="3240" w:type="dxa"/>
          </w:tcPr>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r w:rsidRPr="00931DEF">
              <w:rPr>
                <w:caps/>
                <w:snapToGrid w:val="0"/>
                <w:sz w:val="20"/>
                <w:lang w:eastAsia="en-GB"/>
              </w:rPr>
              <w:t>Date</w:t>
            </w: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p>
          <w:p w:rsidR="00931DEF" w:rsidRPr="00931DEF" w:rsidRDefault="00931DEF" w:rsidP="00931DEF">
            <w:pPr>
              <w:rPr>
                <w:caps/>
                <w:snapToGrid w:val="0"/>
                <w:sz w:val="20"/>
                <w:lang w:eastAsia="en-GB"/>
              </w:rPr>
            </w:pPr>
            <w:r w:rsidRPr="00931DEF">
              <w:rPr>
                <w:caps/>
                <w:snapToGrid w:val="0"/>
                <w:sz w:val="20"/>
                <w:lang w:eastAsia="en-GB"/>
              </w:rPr>
              <w:t>DATE</w:t>
            </w:r>
          </w:p>
          <w:p w:rsidR="00931DEF" w:rsidRPr="00931DEF" w:rsidRDefault="00931DEF" w:rsidP="00931DEF">
            <w:pPr>
              <w:rPr>
                <w:caps/>
                <w:snapToGrid w:val="0"/>
                <w:sz w:val="20"/>
                <w:lang w:eastAsia="en-GB"/>
              </w:rPr>
            </w:pPr>
          </w:p>
        </w:tc>
      </w:tr>
    </w:tbl>
    <w:p w:rsidR="00396028" w:rsidRDefault="00396028" w:rsidP="00396028">
      <w:pPr>
        <w:ind w:left="900" w:hanging="900"/>
        <w:jc w:val="center"/>
        <w:rPr>
          <w:b/>
          <w:sz w:val="32"/>
          <w:szCs w:val="32"/>
        </w:rPr>
      </w:pPr>
    </w:p>
    <w:sectPr w:rsidR="00396028" w:rsidSect="00396028">
      <w:footerReference w:type="default" r:id="rId12"/>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88" w:rsidRDefault="00EA1488">
      <w:pPr>
        <w:spacing w:after="0" w:line="240" w:lineRule="auto"/>
      </w:pPr>
      <w:r>
        <w:separator/>
      </w:r>
    </w:p>
  </w:endnote>
  <w:endnote w:type="continuationSeparator" w:id="0">
    <w:p w:rsidR="00EA1488" w:rsidRDefault="00EA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88" w:rsidRDefault="00EA1488" w:rsidP="00D24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488" w:rsidRDefault="00EA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88" w:rsidRDefault="00EA1488" w:rsidP="00D240C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16260">
      <w:rPr>
        <w:rStyle w:val="PageNumber"/>
        <w:noProof/>
        <w:sz w:val="20"/>
      </w:rPr>
      <w:t>21</w:t>
    </w:r>
    <w:r>
      <w:rPr>
        <w:rStyle w:val="PageNumber"/>
        <w:sz w:val="20"/>
      </w:rPr>
      <w:fldChar w:fldCharType="end"/>
    </w:r>
  </w:p>
  <w:p w:rsidR="00EA1488" w:rsidRDefault="00EA1488">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44461"/>
      <w:docPartObj>
        <w:docPartGallery w:val="Page Numbers (Bottom of Page)"/>
        <w:docPartUnique/>
      </w:docPartObj>
    </w:sdtPr>
    <w:sdtEndPr/>
    <w:sdtContent>
      <w:p w:rsidR="00EA1488" w:rsidRDefault="00EA1488">
        <w:pPr>
          <w:pStyle w:val="Footer"/>
          <w:jc w:val="center"/>
        </w:pPr>
        <w:r>
          <w:fldChar w:fldCharType="begin"/>
        </w:r>
        <w:r>
          <w:instrText xml:space="preserve"> PAGE   \* MERGEFORMAT </w:instrText>
        </w:r>
        <w:r>
          <w:fldChar w:fldCharType="separate"/>
        </w:r>
        <w:r w:rsidR="00616260">
          <w:rPr>
            <w:noProof/>
          </w:rPr>
          <w:t>33</w:t>
        </w:r>
        <w:r>
          <w:rPr>
            <w:noProof/>
          </w:rPr>
          <w:fldChar w:fldCharType="end"/>
        </w:r>
      </w:p>
    </w:sdtContent>
  </w:sdt>
  <w:p w:rsidR="00EA1488" w:rsidRDefault="00EA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88" w:rsidRDefault="00EA1488">
      <w:pPr>
        <w:spacing w:after="0" w:line="240" w:lineRule="auto"/>
      </w:pPr>
      <w:r>
        <w:separator/>
      </w:r>
    </w:p>
  </w:footnote>
  <w:footnote w:type="continuationSeparator" w:id="0">
    <w:p w:rsidR="00EA1488" w:rsidRDefault="00EA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534"/>
    <w:multiLevelType w:val="hybridMultilevel"/>
    <w:tmpl w:val="7A06C8B2"/>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3B4690"/>
    <w:multiLevelType w:val="hybridMultilevel"/>
    <w:tmpl w:val="C2E8E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409"/>
    <w:multiLevelType w:val="hybridMultilevel"/>
    <w:tmpl w:val="05C6F2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16861"/>
    <w:multiLevelType w:val="hybridMultilevel"/>
    <w:tmpl w:val="263AF248"/>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E53FD6"/>
    <w:multiLevelType w:val="hybridMultilevel"/>
    <w:tmpl w:val="56E888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D027B"/>
    <w:multiLevelType w:val="hybridMultilevel"/>
    <w:tmpl w:val="948404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C806EF"/>
    <w:multiLevelType w:val="hybridMultilevel"/>
    <w:tmpl w:val="2850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24671"/>
    <w:multiLevelType w:val="hybridMultilevel"/>
    <w:tmpl w:val="4E16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5047C"/>
    <w:multiLevelType w:val="hybridMultilevel"/>
    <w:tmpl w:val="6622B9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2B2377"/>
    <w:multiLevelType w:val="hybridMultilevel"/>
    <w:tmpl w:val="963877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AFA289E"/>
    <w:multiLevelType w:val="hybridMultilevel"/>
    <w:tmpl w:val="F6F0013C"/>
    <w:lvl w:ilvl="0" w:tplc="B5E8F90E">
      <w:start w:val="1"/>
      <w:numFmt w:val="decimal"/>
      <w:lvlText w:val="%1."/>
      <w:lvlJc w:val="left"/>
      <w:pPr>
        <w:tabs>
          <w:tab w:val="num" w:pos="720"/>
        </w:tabs>
        <w:ind w:left="720" w:hanging="360"/>
      </w:pPr>
      <w:rPr>
        <w:rFonts w:hint="default"/>
      </w:rPr>
    </w:lvl>
    <w:lvl w:ilvl="1" w:tplc="4580B814">
      <w:numFmt w:val="none"/>
      <w:lvlText w:val=""/>
      <w:lvlJc w:val="left"/>
      <w:pPr>
        <w:tabs>
          <w:tab w:val="num" w:pos="360"/>
        </w:tabs>
      </w:pPr>
    </w:lvl>
    <w:lvl w:ilvl="2" w:tplc="85B0535C">
      <w:numFmt w:val="none"/>
      <w:lvlText w:val=""/>
      <w:lvlJc w:val="left"/>
      <w:pPr>
        <w:tabs>
          <w:tab w:val="num" w:pos="360"/>
        </w:tabs>
      </w:pPr>
    </w:lvl>
    <w:lvl w:ilvl="3" w:tplc="5FD86FA8">
      <w:numFmt w:val="none"/>
      <w:lvlText w:val=""/>
      <w:lvlJc w:val="left"/>
      <w:pPr>
        <w:tabs>
          <w:tab w:val="num" w:pos="360"/>
        </w:tabs>
      </w:pPr>
    </w:lvl>
    <w:lvl w:ilvl="4" w:tplc="1FE6FB1C">
      <w:numFmt w:val="none"/>
      <w:lvlText w:val=""/>
      <w:lvlJc w:val="left"/>
      <w:pPr>
        <w:tabs>
          <w:tab w:val="num" w:pos="360"/>
        </w:tabs>
      </w:pPr>
    </w:lvl>
    <w:lvl w:ilvl="5" w:tplc="2F043474">
      <w:numFmt w:val="none"/>
      <w:lvlText w:val=""/>
      <w:lvlJc w:val="left"/>
      <w:pPr>
        <w:tabs>
          <w:tab w:val="num" w:pos="360"/>
        </w:tabs>
      </w:pPr>
    </w:lvl>
    <w:lvl w:ilvl="6" w:tplc="AD38B8A6">
      <w:numFmt w:val="none"/>
      <w:lvlText w:val=""/>
      <w:lvlJc w:val="left"/>
      <w:pPr>
        <w:tabs>
          <w:tab w:val="num" w:pos="360"/>
        </w:tabs>
      </w:pPr>
    </w:lvl>
    <w:lvl w:ilvl="7" w:tplc="5B10FB9E">
      <w:numFmt w:val="none"/>
      <w:lvlText w:val=""/>
      <w:lvlJc w:val="left"/>
      <w:pPr>
        <w:tabs>
          <w:tab w:val="num" w:pos="360"/>
        </w:tabs>
      </w:pPr>
    </w:lvl>
    <w:lvl w:ilvl="8" w:tplc="617AF924">
      <w:numFmt w:val="none"/>
      <w:lvlText w:val=""/>
      <w:lvlJc w:val="left"/>
      <w:pPr>
        <w:tabs>
          <w:tab w:val="num" w:pos="360"/>
        </w:tabs>
      </w:pPr>
    </w:lvl>
  </w:abstractNum>
  <w:abstractNum w:abstractNumId="11" w15:restartNumberingAfterBreak="0">
    <w:nsid w:val="1BE0104D"/>
    <w:multiLevelType w:val="multilevel"/>
    <w:tmpl w:val="1DB4DD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A45269"/>
    <w:multiLevelType w:val="hybridMultilevel"/>
    <w:tmpl w:val="9280C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5E6ED0"/>
    <w:multiLevelType w:val="hybridMultilevel"/>
    <w:tmpl w:val="65EC88C4"/>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10262"/>
    <w:multiLevelType w:val="hybridMultilevel"/>
    <w:tmpl w:val="2DD0D6FA"/>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4D962A3"/>
    <w:multiLevelType w:val="hybridMultilevel"/>
    <w:tmpl w:val="842038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454EF1"/>
    <w:multiLevelType w:val="hybridMultilevel"/>
    <w:tmpl w:val="868C3C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0C732E"/>
    <w:multiLevelType w:val="hybridMultilevel"/>
    <w:tmpl w:val="124A0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9626F"/>
    <w:multiLevelType w:val="hybridMultilevel"/>
    <w:tmpl w:val="31D626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0106F9"/>
    <w:multiLevelType w:val="hybridMultilevel"/>
    <w:tmpl w:val="83027D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47A1B"/>
    <w:multiLevelType w:val="hybridMultilevel"/>
    <w:tmpl w:val="42BC82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BE44DF"/>
    <w:multiLevelType w:val="hybridMultilevel"/>
    <w:tmpl w:val="A4502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A26CD9"/>
    <w:multiLevelType w:val="hybridMultilevel"/>
    <w:tmpl w:val="0AE6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F74832"/>
    <w:multiLevelType w:val="hybridMultilevel"/>
    <w:tmpl w:val="DFAA1E3A"/>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D231755"/>
    <w:multiLevelType w:val="hybridMultilevel"/>
    <w:tmpl w:val="8E502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FD91803"/>
    <w:multiLevelType w:val="hybridMultilevel"/>
    <w:tmpl w:val="AE766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701C0"/>
    <w:multiLevelType w:val="hybridMultilevel"/>
    <w:tmpl w:val="C1461D48"/>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A782EAF"/>
    <w:multiLevelType w:val="hybridMultilevel"/>
    <w:tmpl w:val="DF426858"/>
    <w:lvl w:ilvl="0" w:tplc="5BB805C6">
      <w:start w:val="1"/>
      <w:numFmt w:val="decimal"/>
      <w:lvlText w:val="%1"/>
      <w:lvlJc w:val="left"/>
      <w:pPr>
        <w:tabs>
          <w:tab w:val="num" w:pos="1080"/>
        </w:tabs>
        <w:ind w:left="1080" w:hanging="360"/>
      </w:pPr>
      <w:rPr>
        <w:rFonts w:hint="default"/>
      </w:rPr>
    </w:lvl>
    <w:lvl w:ilvl="1" w:tplc="CD34FD36">
      <w:numFmt w:val="none"/>
      <w:lvlText w:val=""/>
      <w:lvlJc w:val="left"/>
      <w:pPr>
        <w:tabs>
          <w:tab w:val="num" w:pos="360"/>
        </w:tabs>
      </w:pPr>
    </w:lvl>
    <w:lvl w:ilvl="2" w:tplc="89505090">
      <w:numFmt w:val="none"/>
      <w:lvlText w:val=""/>
      <w:lvlJc w:val="left"/>
      <w:pPr>
        <w:tabs>
          <w:tab w:val="num" w:pos="360"/>
        </w:tabs>
      </w:pPr>
    </w:lvl>
    <w:lvl w:ilvl="3" w:tplc="3C5C06CA">
      <w:numFmt w:val="none"/>
      <w:lvlText w:val=""/>
      <w:lvlJc w:val="left"/>
      <w:pPr>
        <w:tabs>
          <w:tab w:val="num" w:pos="360"/>
        </w:tabs>
      </w:pPr>
    </w:lvl>
    <w:lvl w:ilvl="4" w:tplc="B142A37C">
      <w:numFmt w:val="none"/>
      <w:lvlText w:val=""/>
      <w:lvlJc w:val="left"/>
      <w:pPr>
        <w:tabs>
          <w:tab w:val="num" w:pos="360"/>
        </w:tabs>
      </w:pPr>
    </w:lvl>
    <w:lvl w:ilvl="5" w:tplc="6316A23E">
      <w:numFmt w:val="none"/>
      <w:lvlText w:val=""/>
      <w:lvlJc w:val="left"/>
      <w:pPr>
        <w:tabs>
          <w:tab w:val="num" w:pos="360"/>
        </w:tabs>
      </w:pPr>
    </w:lvl>
    <w:lvl w:ilvl="6" w:tplc="8D6E304E">
      <w:numFmt w:val="none"/>
      <w:lvlText w:val=""/>
      <w:lvlJc w:val="left"/>
      <w:pPr>
        <w:tabs>
          <w:tab w:val="num" w:pos="360"/>
        </w:tabs>
      </w:pPr>
    </w:lvl>
    <w:lvl w:ilvl="7" w:tplc="927AC328">
      <w:numFmt w:val="none"/>
      <w:lvlText w:val=""/>
      <w:lvlJc w:val="left"/>
      <w:pPr>
        <w:tabs>
          <w:tab w:val="num" w:pos="360"/>
        </w:tabs>
      </w:pPr>
    </w:lvl>
    <w:lvl w:ilvl="8" w:tplc="89A2B4AE">
      <w:numFmt w:val="none"/>
      <w:lvlText w:val=""/>
      <w:lvlJc w:val="left"/>
      <w:pPr>
        <w:tabs>
          <w:tab w:val="num" w:pos="360"/>
        </w:tabs>
      </w:pPr>
    </w:lvl>
  </w:abstractNum>
  <w:abstractNum w:abstractNumId="28" w15:restartNumberingAfterBreak="0">
    <w:nsid w:val="4B27598D"/>
    <w:multiLevelType w:val="hybridMultilevel"/>
    <w:tmpl w:val="967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12B22"/>
    <w:multiLevelType w:val="hybridMultilevel"/>
    <w:tmpl w:val="C546C0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E05E5"/>
    <w:multiLevelType w:val="hybridMultilevel"/>
    <w:tmpl w:val="824E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76D6A"/>
    <w:multiLevelType w:val="hybridMultilevel"/>
    <w:tmpl w:val="677A4934"/>
    <w:lvl w:ilvl="0" w:tplc="F946AF2E">
      <w:start w:val="1"/>
      <w:numFmt w:val="decimal"/>
      <w:pStyle w:val="PCCMainNumbered"/>
      <w:lvlText w:val="%1"/>
      <w:lvlJc w:val="left"/>
      <w:pPr>
        <w:ind w:left="567" w:hanging="567"/>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5C34043B"/>
    <w:multiLevelType w:val="hybridMultilevel"/>
    <w:tmpl w:val="82B4B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B3733"/>
    <w:multiLevelType w:val="hybridMultilevel"/>
    <w:tmpl w:val="CC627A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344DC9"/>
    <w:multiLevelType w:val="hybridMultilevel"/>
    <w:tmpl w:val="958C9B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8467A"/>
    <w:multiLevelType w:val="hybridMultilevel"/>
    <w:tmpl w:val="FA80C7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857F5"/>
    <w:multiLevelType w:val="hybridMultilevel"/>
    <w:tmpl w:val="3DB84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A97BD3"/>
    <w:multiLevelType w:val="hybridMultilevel"/>
    <w:tmpl w:val="1E9E1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F57D8C"/>
    <w:multiLevelType w:val="multilevel"/>
    <w:tmpl w:val="2E528BC0"/>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2774EE"/>
    <w:multiLevelType w:val="hybridMultilevel"/>
    <w:tmpl w:val="4F562270"/>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1E10633"/>
    <w:multiLevelType w:val="hybridMultilevel"/>
    <w:tmpl w:val="172A2366"/>
    <w:lvl w:ilvl="0" w:tplc="08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404002C"/>
    <w:multiLevelType w:val="hybridMultilevel"/>
    <w:tmpl w:val="A058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0F2B5F"/>
    <w:multiLevelType w:val="hybridMultilevel"/>
    <w:tmpl w:val="14F0C3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FA2CED"/>
    <w:multiLevelType w:val="hybridMultilevel"/>
    <w:tmpl w:val="7068C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8"/>
  </w:num>
  <w:num w:numId="4">
    <w:abstractNumId w:val="6"/>
  </w:num>
  <w:num w:numId="5">
    <w:abstractNumId w:val="10"/>
  </w:num>
  <w:num w:numId="6">
    <w:abstractNumId w:val="12"/>
  </w:num>
  <w:num w:numId="7">
    <w:abstractNumId w:val="24"/>
  </w:num>
  <w:num w:numId="8">
    <w:abstractNumId w:val="22"/>
  </w:num>
  <w:num w:numId="9">
    <w:abstractNumId w:val="27"/>
  </w:num>
  <w:num w:numId="10">
    <w:abstractNumId w:val="36"/>
  </w:num>
  <w:num w:numId="11">
    <w:abstractNumId w:val="41"/>
  </w:num>
  <w:num w:numId="12">
    <w:abstractNumId w:val="18"/>
  </w:num>
  <w:num w:numId="13">
    <w:abstractNumId w:val="17"/>
  </w:num>
  <w:num w:numId="14">
    <w:abstractNumId w:val="13"/>
  </w:num>
  <w:num w:numId="15">
    <w:abstractNumId w:val="1"/>
  </w:num>
  <w:num w:numId="16">
    <w:abstractNumId w:val="11"/>
  </w:num>
  <w:num w:numId="17">
    <w:abstractNumId w:val="7"/>
  </w:num>
  <w:num w:numId="18">
    <w:abstractNumId w:val="38"/>
  </w:num>
  <w:num w:numId="19">
    <w:abstractNumId w:val="21"/>
  </w:num>
  <w:num w:numId="20">
    <w:abstractNumId w:val="5"/>
  </w:num>
  <w:num w:numId="21">
    <w:abstractNumId w:val="19"/>
  </w:num>
  <w:num w:numId="22">
    <w:abstractNumId w:val="42"/>
  </w:num>
  <w:num w:numId="23">
    <w:abstractNumId w:val="20"/>
  </w:num>
  <w:num w:numId="24">
    <w:abstractNumId w:val="29"/>
  </w:num>
  <w:num w:numId="25">
    <w:abstractNumId w:val="35"/>
  </w:num>
  <w:num w:numId="26">
    <w:abstractNumId w:val="33"/>
  </w:num>
  <w:num w:numId="27">
    <w:abstractNumId w:val="15"/>
  </w:num>
  <w:num w:numId="28">
    <w:abstractNumId w:val="4"/>
  </w:num>
  <w:num w:numId="29">
    <w:abstractNumId w:val="2"/>
  </w:num>
  <w:num w:numId="30">
    <w:abstractNumId w:val="34"/>
  </w:num>
  <w:num w:numId="31">
    <w:abstractNumId w:val="0"/>
  </w:num>
  <w:num w:numId="32">
    <w:abstractNumId w:val="3"/>
  </w:num>
  <w:num w:numId="33">
    <w:abstractNumId w:val="23"/>
  </w:num>
  <w:num w:numId="34">
    <w:abstractNumId w:val="40"/>
  </w:num>
  <w:num w:numId="35">
    <w:abstractNumId w:val="14"/>
  </w:num>
  <w:num w:numId="36">
    <w:abstractNumId w:val="39"/>
  </w:num>
  <w:num w:numId="37">
    <w:abstractNumId w:val="26"/>
  </w:num>
  <w:num w:numId="38">
    <w:abstractNumId w:val="37"/>
  </w:num>
  <w:num w:numId="39">
    <w:abstractNumId w:val="32"/>
  </w:num>
  <w:num w:numId="40">
    <w:abstractNumId w:val="30"/>
  </w:num>
  <w:num w:numId="41">
    <w:abstractNumId w:val="43"/>
  </w:num>
  <w:num w:numId="42">
    <w:abstractNumId w:val="28"/>
  </w:num>
  <w:num w:numId="43">
    <w:abstractNumId w:val="9"/>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28"/>
    <w:rsid w:val="000573C0"/>
    <w:rsid w:val="00142D99"/>
    <w:rsid w:val="001979D7"/>
    <w:rsid w:val="0020311C"/>
    <w:rsid w:val="002A5074"/>
    <w:rsid w:val="003149FB"/>
    <w:rsid w:val="00396028"/>
    <w:rsid w:val="00616260"/>
    <w:rsid w:val="007B30F9"/>
    <w:rsid w:val="00851173"/>
    <w:rsid w:val="00931DEF"/>
    <w:rsid w:val="00946D37"/>
    <w:rsid w:val="00982142"/>
    <w:rsid w:val="00B84052"/>
    <w:rsid w:val="00B8604E"/>
    <w:rsid w:val="00BF3904"/>
    <w:rsid w:val="00C83905"/>
    <w:rsid w:val="00D240CF"/>
    <w:rsid w:val="00D83216"/>
    <w:rsid w:val="00D91284"/>
    <w:rsid w:val="00DD5596"/>
    <w:rsid w:val="00E531E4"/>
    <w:rsid w:val="00E6236C"/>
    <w:rsid w:val="00EA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38D7347D"/>
  <w15:chartTrackingRefBased/>
  <w15:docId w15:val="{DC86528A-AD66-4DA9-B44C-402E8674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028"/>
    <w:rPr>
      <w:rFonts w:ascii="Arial" w:hAnsi="Arial"/>
      <w:sz w:val="24"/>
    </w:rPr>
  </w:style>
  <w:style w:type="paragraph" w:styleId="Heading1">
    <w:name w:val="heading 1"/>
    <w:basedOn w:val="Normal"/>
    <w:next w:val="Normal"/>
    <w:link w:val="Heading1Char"/>
    <w:qFormat/>
    <w:rsid w:val="0039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9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960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9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31D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3960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960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31DEF"/>
    <w:pPr>
      <w:spacing w:before="240" w:after="60" w:line="240" w:lineRule="auto"/>
      <w:outlineLvl w:val="7"/>
    </w:pPr>
    <w:rPr>
      <w:rFonts w:ascii="Times New Roman" w:eastAsia="Times New Roman" w:hAnsi="Times New Roman" w:cs="Times New Roman"/>
      <w:i/>
      <w:iCs/>
      <w:color w:val="000000"/>
      <w:szCs w:val="24"/>
    </w:rPr>
  </w:style>
  <w:style w:type="paragraph" w:styleId="Heading9">
    <w:name w:val="heading 9"/>
    <w:basedOn w:val="Normal"/>
    <w:next w:val="Normal"/>
    <w:link w:val="Heading9Char"/>
    <w:unhideWhenUsed/>
    <w:qFormat/>
    <w:rsid w:val="00931D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96028"/>
    <w:pPr>
      <w:spacing w:after="100" w:line="240" w:lineRule="auto"/>
    </w:pPr>
    <w:rPr>
      <w:rFonts w:eastAsia="Times New Roman" w:cs="Arial"/>
      <w:szCs w:val="24"/>
    </w:rPr>
  </w:style>
  <w:style w:type="paragraph" w:styleId="TOC2">
    <w:name w:val="toc 2"/>
    <w:basedOn w:val="Normal"/>
    <w:next w:val="Normal"/>
    <w:autoRedefine/>
    <w:uiPriority w:val="39"/>
    <w:unhideWhenUsed/>
    <w:rsid w:val="00396028"/>
    <w:pPr>
      <w:spacing w:after="100" w:line="240" w:lineRule="auto"/>
      <w:ind w:left="240"/>
    </w:pPr>
    <w:rPr>
      <w:rFonts w:eastAsia="Times New Roman" w:cs="Arial"/>
      <w:szCs w:val="24"/>
    </w:rPr>
  </w:style>
  <w:style w:type="character" w:styleId="Hyperlink">
    <w:name w:val="Hyperlink"/>
    <w:basedOn w:val="DefaultParagraphFont"/>
    <w:uiPriority w:val="99"/>
    <w:unhideWhenUsed/>
    <w:rsid w:val="00396028"/>
    <w:rPr>
      <w:color w:val="0000FF" w:themeColor="hyperlink"/>
      <w:u w:val="single"/>
    </w:rPr>
  </w:style>
  <w:style w:type="character" w:customStyle="1" w:styleId="Heading1Char">
    <w:name w:val="Heading 1 Char"/>
    <w:basedOn w:val="DefaultParagraphFont"/>
    <w:link w:val="Heading1"/>
    <w:uiPriority w:val="9"/>
    <w:rsid w:val="003960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96028"/>
    <w:pPr>
      <w:outlineLvl w:val="9"/>
    </w:pPr>
  </w:style>
  <w:style w:type="character" w:customStyle="1" w:styleId="Heading2Char">
    <w:name w:val="Heading 2 Char"/>
    <w:basedOn w:val="DefaultParagraphFont"/>
    <w:link w:val="Heading2"/>
    <w:uiPriority w:val="9"/>
    <w:rsid w:val="003960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0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396028"/>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3960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96028"/>
    <w:rPr>
      <w:rFonts w:asciiTheme="majorHAnsi" w:eastAsiaTheme="majorEastAsia" w:hAnsiTheme="majorHAnsi" w:cstheme="majorBidi"/>
      <w:i/>
      <w:iCs/>
      <w:color w:val="404040" w:themeColor="text1" w:themeTint="BF"/>
      <w:sz w:val="24"/>
    </w:rPr>
  </w:style>
  <w:style w:type="paragraph" w:customStyle="1" w:styleId="body">
    <w:name w:val="body"/>
    <w:basedOn w:val="Normal"/>
    <w:rsid w:val="003960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96028"/>
    <w:pPr>
      <w:ind w:left="720"/>
      <w:contextualSpacing/>
    </w:pPr>
  </w:style>
  <w:style w:type="character" w:customStyle="1" w:styleId="apple-converted-space">
    <w:name w:val="apple-converted-space"/>
    <w:basedOn w:val="DefaultParagraphFont"/>
    <w:rsid w:val="00396028"/>
  </w:style>
  <w:style w:type="character" w:customStyle="1" w:styleId="highlight">
    <w:name w:val="highlight"/>
    <w:basedOn w:val="DefaultParagraphFont"/>
    <w:rsid w:val="00396028"/>
  </w:style>
  <w:style w:type="paragraph" w:styleId="NoSpacing">
    <w:name w:val="No Spacing"/>
    <w:uiPriority w:val="1"/>
    <w:qFormat/>
    <w:rsid w:val="00396028"/>
    <w:pPr>
      <w:spacing w:after="0" w:line="240" w:lineRule="auto"/>
    </w:pPr>
  </w:style>
  <w:style w:type="paragraph" w:styleId="Header">
    <w:name w:val="header"/>
    <w:basedOn w:val="Normal"/>
    <w:link w:val="HeaderChar"/>
    <w:unhideWhenUsed/>
    <w:rsid w:val="0039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28"/>
    <w:rPr>
      <w:rFonts w:ascii="Arial" w:hAnsi="Arial"/>
      <w:sz w:val="24"/>
    </w:rPr>
  </w:style>
  <w:style w:type="paragraph" w:styleId="Footer">
    <w:name w:val="footer"/>
    <w:basedOn w:val="Normal"/>
    <w:link w:val="FooterChar"/>
    <w:unhideWhenUsed/>
    <w:rsid w:val="0039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28"/>
    <w:rPr>
      <w:rFonts w:ascii="Arial" w:hAnsi="Arial"/>
      <w:sz w:val="24"/>
    </w:rPr>
  </w:style>
  <w:style w:type="paragraph" w:styleId="BalloonText">
    <w:name w:val="Balloon Text"/>
    <w:basedOn w:val="Normal"/>
    <w:link w:val="BalloonTextChar"/>
    <w:semiHidden/>
    <w:unhideWhenUsed/>
    <w:rsid w:val="0039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28"/>
    <w:rPr>
      <w:rFonts w:ascii="Tahoma" w:hAnsi="Tahoma" w:cs="Tahoma"/>
      <w:sz w:val="16"/>
      <w:szCs w:val="16"/>
    </w:rPr>
  </w:style>
  <w:style w:type="paragraph" w:styleId="Title">
    <w:name w:val="Title"/>
    <w:basedOn w:val="Normal"/>
    <w:link w:val="TitleChar"/>
    <w:qFormat/>
    <w:rsid w:val="00396028"/>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396028"/>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396028"/>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396028"/>
    <w:rPr>
      <w:rFonts w:ascii="Arial" w:eastAsia="Times New Roman" w:hAnsi="Arial" w:cs="Arial"/>
      <w:color w:val="000000"/>
      <w:sz w:val="16"/>
      <w:szCs w:val="16"/>
    </w:rPr>
  </w:style>
  <w:style w:type="character" w:styleId="Strong">
    <w:name w:val="Strong"/>
    <w:basedOn w:val="DefaultParagraphFont"/>
    <w:qFormat/>
    <w:rsid w:val="00396028"/>
    <w:rPr>
      <w:b/>
      <w:bCs/>
    </w:rPr>
  </w:style>
  <w:style w:type="paragraph" w:styleId="BodyTextIndent2">
    <w:name w:val="Body Text Indent 2"/>
    <w:basedOn w:val="Normal"/>
    <w:link w:val="BodyTextIndent2Char"/>
    <w:unhideWhenUsed/>
    <w:rsid w:val="00396028"/>
    <w:pPr>
      <w:spacing w:after="120" w:line="480" w:lineRule="auto"/>
      <w:ind w:left="283"/>
    </w:pPr>
  </w:style>
  <w:style w:type="character" w:customStyle="1" w:styleId="BodyTextIndent2Char">
    <w:name w:val="Body Text Indent 2 Char"/>
    <w:basedOn w:val="DefaultParagraphFont"/>
    <w:link w:val="BodyTextIndent2"/>
    <w:uiPriority w:val="99"/>
    <w:rsid w:val="00396028"/>
    <w:rPr>
      <w:rFonts w:ascii="Arial" w:hAnsi="Arial"/>
      <w:sz w:val="24"/>
    </w:rPr>
  </w:style>
  <w:style w:type="character" w:styleId="CommentReference">
    <w:name w:val="annotation reference"/>
    <w:basedOn w:val="DefaultParagraphFont"/>
    <w:unhideWhenUsed/>
    <w:rsid w:val="00396028"/>
    <w:rPr>
      <w:sz w:val="16"/>
      <w:szCs w:val="16"/>
    </w:rPr>
  </w:style>
  <w:style w:type="paragraph" w:styleId="CommentText">
    <w:name w:val="annotation text"/>
    <w:basedOn w:val="Normal"/>
    <w:link w:val="CommentTextChar"/>
    <w:unhideWhenUsed/>
    <w:rsid w:val="00396028"/>
    <w:pPr>
      <w:spacing w:line="240" w:lineRule="auto"/>
    </w:pPr>
    <w:rPr>
      <w:sz w:val="20"/>
      <w:szCs w:val="20"/>
    </w:rPr>
  </w:style>
  <w:style w:type="character" w:customStyle="1" w:styleId="CommentTextChar">
    <w:name w:val="Comment Text Char"/>
    <w:basedOn w:val="DefaultParagraphFont"/>
    <w:link w:val="CommentText"/>
    <w:rsid w:val="00396028"/>
    <w:rPr>
      <w:rFonts w:ascii="Arial" w:hAnsi="Arial"/>
      <w:sz w:val="20"/>
      <w:szCs w:val="20"/>
    </w:rPr>
  </w:style>
  <w:style w:type="paragraph" w:styleId="CommentSubject">
    <w:name w:val="annotation subject"/>
    <w:basedOn w:val="CommentText"/>
    <w:next w:val="CommentText"/>
    <w:link w:val="CommentSubjectChar"/>
    <w:unhideWhenUsed/>
    <w:rsid w:val="00396028"/>
    <w:rPr>
      <w:b/>
      <w:bCs/>
    </w:rPr>
  </w:style>
  <w:style w:type="character" w:customStyle="1" w:styleId="CommentSubjectChar">
    <w:name w:val="Comment Subject Char"/>
    <w:basedOn w:val="CommentTextChar"/>
    <w:link w:val="CommentSubject"/>
    <w:rsid w:val="00396028"/>
    <w:rPr>
      <w:rFonts w:ascii="Arial" w:hAnsi="Arial"/>
      <w:b/>
      <w:bCs/>
      <w:sz w:val="20"/>
      <w:szCs w:val="20"/>
    </w:rPr>
  </w:style>
  <w:style w:type="paragraph" w:styleId="BodyTextIndent">
    <w:name w:val="Body Text Indent"/>
    <w:basedOn w:val="Normal"/>
    <w:link w:val="BodyTextIndentChar"/>
    <w:unhideWhenUsed/>
    <w:rsid w:val="00396028"/>
    <w:pPr>
      <w:spacing w:after="120"/>
      <w:ind w:left="283"/>
    </w:pPr>
  </w:style>
  <w:style w:type="character" w:customStyle="1" w:styleId="BodyTextIndentChar">
    <w:name w:val="Body Text Indent Char"/>
    <w:basedOn w:val="DefaultParagraphFont"/>
    <w:link w:val="BodyTextIndent"/>
    <w:uiPriority w:val="99"/>
    <w:rsid w:val="00396028"/>
    <w:rPr>
      <w:rFonts w:ascii="Arial" w:hAnsi="Arial"/>
      <w:sz w:val="24"/>
    </w:rPr>
  </w:style>
  <w:style w:type="paragraph" w:styleId="BlockText">
    <w:name w:val="Block Text"/>
    <w:basedOn w:val="Normal"/>
    <w:rsid w:val="00396028"/>
    <w:pPr>
      <w:spacing w:after="0" w:line="240" w:lineRule="auto"/>
      <w:ind w:left="720" w:right="26"/>
    </w:pPr>
    <w:rPr>
      <w:rFonts w:eastAsia="Times New Roman" w:cs="Arial"/>
      <w:i/>
      <w:iCs/>
      <w:szCs w:val="24"/>
    </w:rPr>
  </w:style>
  <w:style w:type="paragraph" w:customStyle="1" w:styleId="PCC18ptHeader">
    <w:name w:val="PCC 18pt Header"/>
    <w:qFormat/>
    <w:rsid w:val="00396028"/>
    <w:pPr>
      <w:spacing w:after="0" w:line="240" w:lineRule="auto"/>
    </w:pPr>
    <w:rPr>
      <w:rFonts w:ascii="Gill Sans MT" w:eastAsia="Times New Roman" w:hAnsi="Gill Sans MT" w:cs="Arial"/>
      <w:b/>
      <w:color w:val="000000"/>
      <w:sz w:val="36"/>
      <w:szCs w:val="24"/>
    </w:rPr>
  </w:style>
  <w:style w:type="paragraph" w:customStyle="1" w:styleId="PCCMainNumbered">
    <w:name w:val="PCC Main Numbered"/>
    <w:basedOn w:val="Normal"/>
    <w:qFormat/>
    <w:rsid w:val="00396028"/>
    <w:pPr>
      <w:numPr>
        <w:numId w:val="1"/>
      </w:numPr>
      <w:spacing w:before="120" w:after="0" w:line="240" w:lineRule="auto"/>
    </w:pPr>
    <w:rPr>
      <w:rFonts w:ascii="Gill Sans MT" w:eastAsia="Times New Roman" w:hAnsi="Gill Sans MT" w:cs="Arial"/>
      <w:szCs w:val="24"/>
    </w:rPr>
  </w:style>
  <w:style w:type="character" w:styleId="Emphasis">
    <w:name w:val="Emphasis"/>
    <w:basedOn w:val="DefaultParagraphFont"/>
    <w:uiPriority w:val="20"/>
    <w:qFormat/>
    <w:rsid w:val="00396028"/>
    <w:rPr>
      <w:i/>
      <w:iCs/>
      <w:bdr w:val="none" w:sz="0" w:space="0" w:color="auto" w:frame="1"/>
      <w:vertAlign w:val="baseline"/>
    </w:rPr>
  </w:style>
  <w:style w:type="paragraph" w:styleId="NormalWeb">
    <w:name w:val="Normal (Web)"/>
    <w:basedOn w:val="Normal"/>
    <w:unhideWhenUsed/>
    <w:rsid w:val="00396028"/>
    <w:pPr>
      <w:spacing w:after="240" w:line="240" w:lineRule="auto"/>
      <w:textAlignment w:val="baseline"/>
    </w:pPr>
    <w:rPr>
      <w:rFonts w:ascii="Times New Roman" w:eastAsia="Times New Roman" w:hAnsi="Times New Roman" w:cs="Times New Roman"/>
      <w:sz w:val="23"/>
      <w:szCs w:val="23"/>
      <w:lang w:eastAsia="en-GB"/>
    </w:rPr>
  </w:style>
  <w:style w:type="paragraph" w:customStyle="1" w:styleId="Default">
    <w:name w:val="Default"/>
    <w:rsid w:val="003960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960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31DEF"/>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rsid w:val="00931DEF"/>
    <w:rPr>
      <w:rFonts w:asciiTheme="majorHAnsi" w:eastAsiaTheme="majorEastAsia" w:hAnsiTheme="majorHAnsi" w:cstheme="majorBidi"/>
      <w:color w:val="365F91" w:themeColor="accent1" w:themeShade="BF"/>
      <w:sz w:val="24"/>
    </w:rPr>
  </w:style>
  <w:style w:type="character" w:customStyle="1" w:styleId="Heading8Char">
    <w:name w:val="Heading 8 Char"/>
    <w:basedOn w:val="DefaultParagraphFont"/>
    <w:link w:val="Heading8"/>
    <w:rsid w:val="00931DEF"/>
    <w:rPr>
      <w:rFonts w:ascii="Times New Roman" w:eastAsia="Times New Roman" w:hAnsi="Times New Roman" w:cs="Times New Roman"/>
      <w:i/>
      <w:iCs/>
      <w:color w:val="000000"/>
      <w:sz w:val="24"/>
      <w:szCs w:val="24"/>
    </w:rPr>
  </w:style>
  <w:style w:type="paragraph" w:styleId="BodyText2">
    <w:name w:val="Body Text 2"/>
    <w:basedOn w:val="Normal"/>
    <w:link w:val="BodyText2Char"/>
    <w:unhideWhenUsed/>
    <w:rsid w:val="00931DEF"/>
    <w:pPr>
      <w:spacing w:after="120" w:line="480" w:lineRule="auto"/>
    </w:pPr>
  </w:style>
  <w:style w:type="character" w:customStyle="1" w:styleId="BodyText2Char">
    <w:name w:val="Body Text 2 Char"/>
    <w:basedOn w:val="DefaultParagraphFont"/>
    <w:link w:val="BodyText2"/>
    <w:rsid w:val="00931DEF"/>
    <w:rPr>
      <w:rFonts w:ascii="Arial" w:hAnsi="Arial"/>
      <w:sz w:val="24"/>
    </w:rPr>
  </w:style>
  <w:style w:type="paragraph" w:customStyle="1" w:styleId="DefaultText">
    <w:name w:val="Default Text"/>
    <w:basedOn w:val="Normal"/>
    <w:rsid w:val="00931DEF"/>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ssdefault">
    <w:name w:val="ssdefault"/>
    <w:basedOn w:val="Normal"/>
    <w:rsid w:val="00931DEF"/>
    <w:pPr>
      <w:overflowPunct w:val="0"/>
      <w:autoSpaceDE w:val="0"/>
      <w:autoSpaceDN w:val="0"/>
      <w:adjustRightInd w:val="0"/>
      <w:spacing w:after="0" w:line="240" w:lineRule="auto"/>
      <w:textAlignment w:val="baseline"/>
    </w:pPr>
    <w:rPr>
      <w:rFonts w:eastAsia="Times New Roman" w:cs="Arial"/>
      <w:color w:val="000000"/>
      <w:szCs w:val="24"/>
    </w:rPr>
  </w:style>
  <w:style w:type="paragraph" w:styleId="BodyText">
    <w:name w:val="Body Text"/>
    <w:basedOn w:val="Normal"/>
    <w:link w:val="BodyTextChar"/>
    <w:rsid w:val="00931DEF"/>
    <w:pPr>
      <w:spacing w:after="120" w:line="240" w:lineRule="auto"/>
    </w:pPr>
    <w:rPr>
      <w:rFonts w:eastAsia="Times New Roman" w:cs="Arial"/>
      <w:color w:val="000000"/>
      <w:szCs w:val="20"/>
    </w:rPr>
  </w:style>
  <w:style w:type="character" w:customStyle="1" w:styleId="BodyTextChar">
    <w:name w:val="Body Text Char"/>
    <w:basedOn w:val="DefaultParagraphFont"/>
    <w:link w:val="BodyText"/>
    <w:rsid w:val="00931DEF"/>
    <w:rPr>
      <w:rFonts w:ascii="Arial" w:eastAsia="Times New Roman" w:hAnsi="Arial" w:cs="Arial"/>
      <w:color w:val="000000"/>
      <w:sz w:val="24"/>
      <w:szCs w:val="20"/>
    </w:rPr>
  </w:style>
  <w:style w:type="character" w:customStyle="1" w:styleId="legdslegrhslegp2text">
    <w:name w:val="legds legrhs legp2text"/>
    <w:rsid w:val="00931DEF"/>
    <w:rPr>
      <w:rFonts w:ascii="Times New Roman" w:hAnsi="Times New Roman" w:cs="Times New Roman"/>
    </w:rPr>
  </w:style>
  <w:style w:type="paragraph" w:customStyle="1" w:styleId="c1">
    <w:name w:val="c1"/>
    <w:basedOn w:val="Normal"/>
    <w:rsid w:val="00931DEF"/>
    <w:pPr>
      <w:widowControl w:val="0"/>
      <w:autoSpaceDE w:val="0"/>
      <w:autoSpaceDN w:val="0"/>
      <w:adjustRightInd w:val="0"/>
      <w:spacing w:after="0" w:line="240" w:lineRule="auto"/>
      <w:jc w:val="center"/>
    </w:pPr>
    <w:rPr>
      <w:rFonts w:eastAsia="Times New Roman" w:cs="Times New Roman"/>
      <w:szCs w:val="24"/>
      <w:lang w:eastAsia="en-GB"/>
    </w:rPr>
  </w:style>
  <w:style w:type="paragraph" w:styleId="Caption">
    <w:name w:val="caption"/>
    <w:basedOn w:val="Normal"/>
    <w:qFormat/>
    <w:rsid w:val="00931DEF"/>
    <w:pPr>
      <w:overflowPunct w:val="0"/>
      <w:autoSpaceDE w:val="0"/>
      <w:autoSpaceDN w:val="0"/>
      <w:adjustRightInd w:val="0"/>
      <w:spacing w:after="0" w:line="240" w:lineRule="auto"/>
      <w:jc w:val="center"/>
      <w:textAlignment w:val="baseline"/>
    </w:pPr>
    <w:rPr>
      <w:rFonts w:eastAsia="Times New Roman" w:cs="Arial"/>
      <w:b/>
      <w:bCs/>
      <w:color w:val="000080"/>
      <w:szCs w:val="24"/>
    </w:rPr>
  </w:style>
  <w:style w:type="character" w:styleId="PageNumber">
    <w:name w:val="page number"/>
    <w:basedOn w:val="DefaultParagraphFont"/>
    <w:rsid w:val="00931DEF"/>
  </w:style>
  <w:style w:type="character" w:customStyle="1" w:styleId="mattsubheader1">
    <w:name w:val="matt_subheader1"/>
    <w:rsid w:val="00931DEF"/>
    <w:rPr>
      <w:rFonts w:ascii="Arial" w:hAnsi="Arial" w:cs="Arial" w:hint="default"/>
      <w:b/>
      <w:bCs/>
      <w:color w:val="0F2B3A"/>
      <w:sz w:val="36"/>
      <w:szCs w:val="36"/>
    </w:rPr>
  </w:style>
  <w:style w:type="paragraph" w:styleId="TOC3">
    <w:name w:val="toc 3"/>
    <w:basedOn w:val="Normal"/>
    <w:next w:val="Normal"/>
    <w:autoRedefine/>
    <w:uiPriority w:val="39"/>
    <w:unhideWhenUsed/>
    <w:rsid w:val="00931DE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F969-E2F5-47B5-A318-7721F4C9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D97E5C36</Template>
  <TotalTime>1</TotalTime>
  <Pages>1</Pages>
  <Words>8156</Words>
  <Characters>46493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Dillon</dc:creator>
  <cp:keywords/>
  <dc:description/>
  <cp:lastModifiedBy>S Haggett</cp:lastModifiedBy>
  <cp:revision>2</cp:revision>
  <cp:lastPrinted>2019-05-02T15:30:00Z</cp:lastPrinted>
  <dcterms:created xsi:type="dcterms:W3CDTF">2019-10-09T19:06:00Z</dcterms:created>
  <dcterms:modified xsi:type="dcterms:W3CDTF">2019-10-09T19:06:00Z</dcterms:modified>
</cp:coreProperties>
</file>