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ayout w:type="fixed"/>
        <w:tblLook w:val="04A0" w:firstRow="1" w:lastRow="0" w:firstColumn="1" w:lastColumn="0" w:noHBand="0" w:noVBand="1"/>
      </w:tblPr>
      <w:tblGrid>
        <w:gridCol w:w="715"/>
        <w:gridCol w:w="2115"/>
        <w:gridCol w:w="2127"/>
        <w:gridCol w:w="2409"/>
        <w:gridCol w:w="2127"/>
        <w:gridCol w:w="2268"/>
        <w:gridCol w:w="2551"/>
      </w:tblGrid>
      <w:tr w:rsidR="00E47B8D" w:rsidTr="00157CDC">
        <w:trPr>
          <w:trHeight w:val="1036"/>
        </w:trPr>
        <w:tc>
          <w:tcPr>
            <w:tcW w:w="14312" w:type="dxa"/>
            <w:gridSpan w:val="7"/>
          </w:tcPr>
          <w:p w:rsidR="00E47B8D" w:rsidRDefault="00E47B8D" w:rsidP="00E47B8D">
            <w:pPr>
              <w:jc w:val="center"/>
            </w:pPr>
            <w:r>
              <w:t>St Anne</w:t>
            </w:r>
            <w:r w:rsidR="00BC22D1">
              <w:t>’</w:t>
            </w:r>
            <w:r>
              <w:t>s R.C Primary School</w:t>
            </w:r>
          </w:p>
          <w:p w:rsidR="00E47B8D" w:rsidRDefault="00E47B8D" w:rsidP="00E47B8D">
            <w:pPr>
              <w:jc w:val="center"/>
            </w:pPr>
            <w:r>
              <w:t>Early Years Foundation Stage</w:t>
            </w:r>
          </w:p>
          <w:p w:rsidR="00E47B8D" w:rsidRDefault="002F289F" w:rsidP="00E47B8D">
            <w:pPr>
              <w:jc w:val="center"/>
            </w:pPr>
            <w:r>
              <w:t xml:space="preserve">Nursery </w:t>
            </w:r>
            <w:r w:rsidR="00E47B8D">
              <w:t xml:space="preserve">Curriculum </w:t>
            </w:r>
            <w:r>
              <w:t>O</w:t>
            </w:r>
            <w:r w:rsidR="00E47B8D">
              <w:t>verview</w:t>
            </w:r>
          </w:p>
          <w:p w:rsidR="00E47B8D" w:rsidRDefault="00E47B8D" w:rsidP="00E47B8D">
            <w:pPr>
              <w:jc w:val="center"/>
            </w:pPr>
            <w:r>
              <w:t>2019-2020</w:t>
            </w:r>
          </w:p>
        </w:tc>
      </w:tr>
      <w:tr w:rsidR="00D37D72" w:rsidTr="00C41B1D">
        <w:trPr>
          <w:trHeight w:val="269"/>
        </w:trPr>
        <w:tc>
          <w:tcPr>
            <w:tcW w:w="715" w:type="dxa"/>
            <w:vMerge w:val="restart"/>
            <w:textDirection w:val="btLr"/>
          </w:tcPr>
          <w:p w:rsidR="00D37D72" w:rsidRDefault="002F289F" w:rsidP="00D37D72">
            <w:pPr>
              <w:ind w:left="113" w:right="113"/>
            </w:pPr>
            <w:r>
              <w:t>T</w:t>
            </w:r>
            <w:r w:rsidR="00D37D72">
              <w:t>hemes</w:t>
            </w:r>
          </w:p>
        </w:tc>
        <w:tc>
          <w:tcPr>
            <w:tcW w:w="4242" w:type="dxa"/>
            <w:gridSpan w:val="2"/>
            <w:shd w:val="clear" w:color="auto" w:fill="00B0F0"/>
          </w:tcPr>
          <w:p w:rsidR="00D37D72" w:rsidRDefault="00D37D72" w:rsidP="00D37D72">
            <w:r>
              <w:t>Unique child</w:t>
            </w:r>
          </w:p>
        </w:tc>
        <w:tc>
          <w:tcPr>
            <w:tcW w:w="4536" w:type="dxa"/>
            <w:gridSpan w:val="2"/>
            <w:shd w:val="clear" w:color="auto" w:fill="D64ABB"/>
          </w:tcPr>
          <w:p w:rsidR="00D37D72" w:rsidRDefault="00D37D72" w:rsidP="00D37D72">
            <w:r>
              <w:t>Positive relationships</w:t>
            </w:r>
          </w:p>
        </w:tc>
        <w:tc>
          <w:tcPr>
            <w:tcW w:w="4819" w:type="dxa"/>
            <w:gridSpan w:val="2"/>
            <w:shd w:val="clear" w:color="auto" w:fill="92D050"/>
          </w:tcPr>
          <w:p w:rsidR="00D37D72" w:rsidRDefault="00D37D72" w:rsidP="00D37D72">
            <w:r>
              <w:t>Enabling environments</w:t>
            </w:r>
          </w:p>
        </w:tc>
      </w:tr>
      <w:tr w:rsidR="00D37D72" w:rsidTr="00C41B1D">
        <w:trPr>
          <w:trHeight w:val="269"/>
        </w:trPr>
        <w:tc>
          <w:tcPr>
            <w:tcW w:w="715" w:type="dxa"/>
            <w:vMerge/>
          </w:tcPr>
          <w:p w:rsidR="00D37D72" w:rsidRDefault="00D37D72"/>
        </w:tc>
        <w:tc>
          <w:tcPr>
            <w:tcW w:w="4242" w:type="dxa"/>
            <w:gridSpan w:val="2"/>
          </w:tcPr>
          <w:p w:rsidR="00D37D72" w:rsidRPr="007B1519" w:rsidRDefault="00D37D72" w:rsidP="00D37D72">
            <w:pPr>
              <w:pStyle w:val="ListParagraph"/>
              <w:numPr>
                <w:ilvl w:val="0"/>
                <w:numId w:val="1"/>
              </w:numPr>
              <w:rPr>
                <w:sz w:val="18"/>
              </w:rPr>
            </w:pPr>
            <w:r w:rsidRPr="007B1519">
              <w:rPr>
                <w:sz w:val="18"/>
              </w:rPr>
              <w:t xml:space="preserve">Display </w:t>
            </w:r>
            <w:proofErr w:type="spellStart"/>
            <w:r w:rsidRPr="007B1519">
              <w:rPr>
                <w:sz w:val="18"/>
              </w:rPr>
              <w:t>childrens</w:t>
            </w:r>
            <w:proofErr w:type="spellEnd"/>
            <w:r w:rsidRPr="007B1519">
              <w:rPr>
                <w:sz w:val="18"/>
              </w:rPr>
              <w:t xml:space="preserve"> names</w:t>
            </w:r>
          </w:p>
          <w:p w:rsidR="00D37D72" w:rsidRDefault="00D37D72" w:rsidP="00D37D72">
            <w:pPr>
              <w:pStyle w:val="ListParagraph"/>
              <w:numPr>
                <w:ilvl w:val="0"/>
                <w:numId w:val="1"/>
              </w:numPr>
            </w:pPr>
            <w:r w:rsidRPr="007B1519">
              <w:rPr>
                <w:sz w:val="18"/>
              </w:rPr>
              <w:t>Celebrate birthdays</w:t>
            </w:r>
          </w:p>
          <w:p w:rsidR="00D37D72" w:rsidRDefault="00D37D72"/>
        </w:tc>
        <w:tc>
          <w:tcPr>
            <w:tcW w:w="4536" w:type="dxa"/>
            <w:gridSpan w:val="2"/>
          </w:tcPr>
          <w:p w:rsidR="00D37D72" w:rsidRPr="007B1519" w:rsidRDefault="00D37D72" w:rsidP="00D37D72">
            <w:pPr>
              <w:pStyle w:val="ListParagraph"/>
              <w:numPr>
                <w:ilvl w:val="0"/>
                <w:numId w:val="1"/>
              </w:numPr>
              <w:rPr>
                <w:sz w:val="20"/>
              </w:rPr>
            </w:pPr>
            <w:r w:rsidRPr="007B1519">
              <w:rPr>
                <w:sz w:val="20"/>
              </w:rPr>
              <w:t>‘learning journeys’</w:t>
            </w:r>
          </w:p>
          <w:p w:rsidR="00D37D72" w:rsidRPr="007B1519" w:rsidRDefault="00D37D72" w:rsidP="00D37D72">
            <w:pPr>
              <w:pStyle w:val="ListParagraph"/>
              <w:numPr>
                <w:ilvl w:val="0"/>
                <w:numId w:val="1"/>
              </w:numPr>
              <w:rPr>
                <w:sz w:val="20"/>
              </w:rPr>
            </w:pPr>
            <w:r w:rsidRPr="007B1519">
              <w:rPr>
                <w:sz w:val="20"/>
              </w:rPr>
              <w:t>Key groups</w:t>
            </w:r>
          </w:p>
          <w:p w:rsidR="00D37D72" w:rsidRDefault="00D37D72" w:rsidP="00D37D72">
            <w:pPr>
              <w:pStyle w:val="ListParagraph"/>
              <w:numPr>
                <w:ilvl w:val="0"/>
                <w:numId w:val="1"/>
              </w:numPr>
            </w:pPr>
            <w:proofErr w:type="spellStart"/>
            <w:r w:rsidRPr="007B1519">
              <w:rPr>
                <w:sz w:val="20"/>
              </w:rPr>
              <w:t>Childrens</w:t>
            </w:r>
            <w:proofErr w:type="spellEnd"/>
            <w:r w:rsidRPr="007B1519">
              <w:rPr>
                <w:sz w:val="20"/>
              </w:rPr>
              <w:t xml:space="preserve"> ideas, activities, interests</w:t>
            </w:r>
          </w:p>
          <w:p w:rsidR="00D37D72" w:rsidRDefault="00D37D72"/>
        </w:tc>
        <w:tc>
          <w:tcPr>
            <w:tcW w:w="4819" w:type="dxa"/>
            <w:gridSpan w:val="2"/>
          </w:tcPr>
          <w:p w:rsidR="00D37D72" w:rsidRPr="007B1519" w:rsidRDefault="00D37D72" w:rsidP="00D37D72">
            <w:pPr>
              <w:pStyle w:val="ListParagraph"/>
              <w:numPr>
                <w:ilvl w:val="0"/>
                <w:numId w:val="1"/>
              </w:numPr>
              <w:rPr>
                <w:sz w:val="20"/>
              </w:rPr>
            </w:pPr>
            <w:r w:rsidRPr="007B1519">
              <w:rPr>
                <w:sz w:val="20"/>
              </w:rPr>
              <w:t xml:space="preserve">Indoor and outdoor resource </w:t>
            </w:r>
            <w:r w:rsidRPr="007B1519">
              <w:rPr>
                <w:sz w:val="18"/>
              </w:rPr>
              <w:t>enhancements</w:t>
            </w:r>
          </w:p>
          <w:p w:rsidR="00D37D72" w:rsidRPr="007B1519" w:rsidRDefault="00D37D72" w:rsidP="00D37D72">
            <w:pPr>
              <w:pStyle w:val="ListParagraph"/>
              <w:numPr>
                <w:ilvl w:val="0"/>
                <w:numId w:val="1"/>
              </w:numPr>
              <w:rPr>
                <w:sz w:val="20"/>
              </w:rPr>
            </w:pPr>
            <w:r w:rsidRPr="007B1519">
              <w:rPr>
                <w:sz w:val="20"/>
              </w:rPr>
              <w:t>‘plan-do-review’</w:t>
            </w:r>
          </w:p>
          <w:p w:rsidR="00D37D72" w:rsidRDefault="00D37D72" w:rsidP="00D37D72">
            <w:pPr>
              <w:pStyle w:val="ListParagraph"/>
              <w:numPr>
                <w:ilvl w:val="0"/>
                <w:numId w:val="1"/>
              </w:numPr>
            </w:pPr>
            <w:r w:rsidRPr="00D37D72">
              <w:rPr>
                <w:sz w:val="20"/>
              </w:rPr>
              <w:t>Support and scaffold children learning</w:t>
            </w:r>
          </w:p>
        </w:tc>
      </w:tr>
      <w:tr w:rsidR="00157CDC" w:rsidTr="00F10340">
        <w:trPr>
          <w:trHeight w:val="269"/>
        </w:trPr>
        <w:tc>
          <w:tcPr>
            <w:tcW w:w="715" w:type="dxa"/>
          </w:tcPr>
          <w:p w:rsidR="007B1519" w:rsidRDefault="007B1519">
            <w:r>
              <w:t>term</w:t>
            </w:r>
          </w:p>
        </w:tc>
        <w:tc>
          <w:tcPr>
            <w:tcW w:w="2115" w:type="dxa"/>
          </w:tcPr>
          <w:p w:rsidR="007B1519" w:rsidRDefault="007B1519">
            <w:r>
              <w:t>Autumn 1</w:t>
            </w:r>
          </w:p>
        </w:tc>
        <w:tc>
          <w:tcPr>
            <w:tcW w:w="2127" w:type="dxa"/>
          </w:tcPr>
          <w:p w:rsidR="007B1519" w:rsidRDefault="007B1519">
            <w:r>
              <w:t>Autumn 2</w:t>
            </w:r>
          </w:p>
        </w:tc>
        <w:tc>
          <w:tcPr>
            <w:tcW w:w="2409" w:type="dxa"/>
          </w:tcPr>
          <w:p w:rsidR="007B1519" w:rsidRDefault="007B1519">
            <w:r>
              <w:t>Spring 1</w:t>
            </w:r>
          </w:p>
        </w:tc>
        <w:tc>
          <w:tcPr>
            <w:tcW w:w="2127" w:type="dxa"/>
          </w:tcPr>
          <w:p w:rsidR="007B1519" w:rsidRDefault="007B1519">
            <w:r>
              <w:t>Spring 2</w:t>
            </w:r>
          </w:p>
        </w:tc>
        <w:tc>
          <w:tcPr>
            <w:tcW w:w="2268" w:type="dxa"/>
          </w:tcPr>
          <w:p w:rsidR="007B1519" w:rsidRDefault="007B1519">
            <w:r>
              <w:t>Summer 1</w:t>
            </w:r>
          </w:p>
        </w:tc>
        <w:tc>
          <w:tcPr>
            <w:tcW w:w="2551" w:type="dxa"/>
          </w:tcPr>
          <w:p w:rsidR="007B1519" w:rsidRDefault="007B1519">
            <w:r>
              <w:t>Summer 2</w:t>
            </w:r>
          </w:p>
        </w:tc>
      </w:tr>
      <w:tr w:rsidR="00C41B1D" w:rsidTr="00C41B1D">
        <w:trPr>
          <w:cantSplit/>
          <w:trHeight w:val="680"/>
        </w:trPr>
        <w:tc>
          <w:tcPr>
            <w:tcW w:w="715" w:type="dxa"/>
            <w:textDirection w:val="btLr"/>
          </w:tcPr>
          <w:p w:rsidR="007B1519" w:rsidRPr="00F10340" w:rsidRDefault="007B1519" w:rsidP="002C5350">
            <w:pPr>
              <w:ind w:left="113" w:right="113"/>
              <w:jc w:val="center"/>
              <w:rPr>
                <w:b/>
                <w:sz w:val="20"/>
                <w:szCs w:val="20"/>
              </w:rPr>
            </w:pPr>
            <w:r w:rsidRPr="00F10340">
              <w:rPr>
                <w:b/>
                <w:sz w:val="20"/>
                <w:szCs w:val="20"/>
              </w:rPr>
              <w:t>Topic</w:t>
            </w:r>
          </w:p>
        </w:tc>
        <w:tc>
          <w:tcPr>
            <w:tcW w:w="2115" w:type="dxa"/>
          </w:tcPr>
          <w:p w:rsidR="007B1519" w:rsidRDefault="007B1519">
            <w:r>
              <w:t>All about me</w:t>
            </w:r>
          </w:p>
        </w:tc>
        <w:tc>
          <w:tcPr>
            <w:tcW w:w="2127" w:type="dxa"/>
          </w:tcPr>
          <w:p w:rsidR="007B1519" w:rsidRDefault="009B2771">
            <w:r>
              <w:t>C</w:t>
            </w:r>
            <w:r w:rsidR="007B1519">
              <w:t>elebrations</w:t>
            </w:r>
          </w:p>
        </w:tc>
        <w:tc>
          <w:tcPr>
            <w:tcW w:w="2409" w:type="dxa"/>
          </w:tcPr>
          <w:p w:rsidR="007B1519" w:rsidRDefault="007B1519">
            <w:r>
              <w:t xml:space="preserve">Traditional </w:t>
            </w:r>
            <w:r w:rsidR="00BC22D1">
              <w:t>T</w:t>
            </w:r>
            <w:r>
              <w:t>ales</w:t>
            </w:r>
          </w:p>
        </w:tc>
        <w:tc>
          <w:tcPr>
            <w:tcW w:w="2127" w:type="dxa"/>
          </w:tcPr>
          <w:p w:rsidR="007B1519" w:rsidRDefault="007B1519">
            <w:r>
              <w:t>Africa</w:t>
            </w:r>
          </w:p>
        </w:tc>
        <w:tc>
          <w:tcPr>
            <w:tcW w:w="2268" w:type="dxa"/>
          </w:tcPr>
          <w:p w:rsidR="007B1519" w:rsidRDefault="00BC22D1">
            <w:r>
              <w:t>G</w:t>
            </w:r>
            <w:r w:rsidR="007B1519">
              <w:t>rowing</w:t>
            </w:r>
          </w:p>
        </w:tc>
        <w:tc>
          <w:tcPr>
            <w:tcW w:w="2551" w:type="dxa"/>
          </w:tcPr>
          <w:p w:rsidR="007B1519" w:rsidRDefault="009B2771">
            <w:r>
              <w:t>Castles</w:t>
            </w:r>
          </w:p>
        </w:tc>
      </w:tr>
      <w:tr w:rsidR="00F10340" w:rsidTr="00C41B1D">
        <w:trPr>
          <w:cantSplit/>
          <w:trHeight w:val="846"/>
        </w:trPr>
        <w:tc>
          <w:tcPr>
            <w:tcW w:w="715" w:type="dxa"/>
            <w:textDirection w:val="btLr"/>
          </w:tcPr>
          <w:p w:rsidR="007B1519" w:rsidRPr="00F10340" w:rsidRDefault="007B1519" w:rsidP="002C5350">
            <w:pPr>
              <w:ind w:left="113" w:right="113"/>
              <w:jc w:val="center"/>
              <w:rPr>
                <w:b/>
                <w:sz w:val="20"/>
                <w:szCs w:val="20"/>
              </w:rPr>
            </w:pPr>
            <w:r w:rsidRPr="00F10340">
              <w:rPr>
                <w:b/>
                <w:sz w:val="20"/>
                <w:szCs w:val="20"/>
              </w:rPr>
              <w:t>Hook</w:t>
            </w:r>
          </w:p>
        </w:tc>
        <w:tc>
          <w:tcPr>
            <w:tcW w:w="2115" w:type="dxa"/>
          </w:tcPr>
          <w:p w:rsidR="007B1519" w:rsidRDefault="009B2771">
            <w:r>
              <w:rPr>
                <w:sz w:val="18"/>
              </w:rPr>
              <w:t>Member of SMT dressed as a Postman delivers a package with our book and all of the children’s name cards with their pictures. This will begin children recognising their own names</w:t>
            </w:r>
          </w:p>
        </w:tc>
        <w:tc>
          <w:tcPr>
            <w:tcW w:w="2127" w:type="dxa"/>
          </w:tcPr>
          <w:p w:rsidR="007B1519" w:rsidRDefault="009B2771">
            <w:r>
              <w:t>Colour Festival</w:t>
            </w:r>
          </w:p>
        </w:tc>
        <w:tc>
          <w:tcPr>
            <w:tcW w:w="2409" w:type="dxa"/>
          </w:tcPr>
          <w:p w:rsidR="007B1519" w:rsidRDefault="009B2771">
            <w:r>
              <w:t>Crime scene, blonde hair has been left, a necklace with “G”, fingerprints, porridge and broken chair. Children become investigators- take finger prints draw suspect posters and share around school.</w:t>
            </w:r>
          </w:p>
        </w:tc>
        <w:tc>
          <w:tcPr>
            <w:tcW w:w="2127" w:type="dxa"/>
          </w:tcPr>
          <w:p w:rsidR="007B1519" w:rsidRDefault="009B2771">
            <w:r>
              <w:t>Tesco visit- looking at fruit and where it comes from- links to Africa and where it is.</w:t>
            </w:r>
          </w:p>
        </w:tc>
        <w:tc>
          <w:tcPr>
            <w:tcW w:w="2268" w:type="dxa"/>
          </w:tcPr>
          <w:p w:rsidR="007B1519" w:rsidRDefault="009B2771">
            <w:proofErr w:type="spellStart"/>
            <w:r>
              <w:t>Crumpsall</w:t>
            </w:r>
            <w:proofErr w:type="spellEnd"/>
            <w:r>
              <w:t xml:space="preserve"> park/ allotment/garden centre</w:t>
            </w:r>
          </w:p>
        </w:tc>
        <w:tc>
          <w:tcPr>
            <w:tcW w:w="2551" w:type="dxa"/>
          </w:tcPr>
          <w:p w:rsidR="007B1519" w:rsidRDefault="009B2771">
            <w:r>
              <w:t>Giant beanstalks have grown in Nursery, basket of eggs have been left, giant footprints, leaves with numbers, different size leaves- parents morning.</w:t>
            </w:r>
          </w:p>
        </w:tc>
      </w:tr>
      <w:tr w:rsidR="00F10340" w:rsidTr="00C41B1D">
        <w:trPr>
          <w:cantSplit/>
          <w:trHeight w:val="1411"/>
        </w:trPr>
        <w:tc>
          <w:tcPr>
            <w:tcW w:w="715" w:type="dxa"/>
            <w:textDirection w:val="btLr"/>
          </w:tcPr>
          <w:p w:rsidR="007B1519" w:rsidRPr="00F10340" w:rsidRDefault="007B1519" w:rsidP="002C5350">
            <w:pPr>
              <w:ind w:left="113" w:right="113"/>
              <w:jc w:val="center"/>
              <w:rPr>
                <w:b/>
                <w:sz w:val="20"/>
                <w:szCs w:val="20"/>
              </w:rPr>
            </w:pPr>
            <w:r w:rsidRPr="00F10340">
              <w:rPr>
                <w:b/>
                <w:sz w:val="20"/>
                <w:szCs w:val="20"/>
              </w:rPr>
              <w:t xml:space="preserve">Parent </w:t>
            </w:r>
            <w:r w:rsidR="002F289F">
              <w:rPr>
                <w:b/>
                <w:sz w:val="20"/>
                <w:szCs w:val="20"/>
              </w:rPr>
              <w:t>E</w:t>
            </w:r>
            <w:r w:rsidRPr="00F10340">
              <w:rPr>
                <w:b/>
                <w:sz w:val="20"/>
                <w:szCs w:val="20"/>
              </w:rPr>
              <w:t>ngagement</w:t>
            </w:r>
          </w:p>
        </w:tc>
        <w:tc>
          <w:tcPr>
            <w:tcW w:w="2115" w:type="dxa"/>
          </w:tcPr>
          <w:p w:rsidR="007B1519" w:rsidRPr="00CF3B08" w:rsidRDefault="009B2771">
            <w:pPr>
              <w:rPr>
                <w:sz w:val="18"/>
              </w:rPr>
            </w:pPr>
            <w:r>
              <w:rPr>
                <w:sz w:val="18"/>
              </w:rPr>
              <w:t>Motor skills session</w:t>
            </w:r>
          </w:p>
        </w:tc>
        <w:tc>
          <w:tcPr>
            <w:tcW w:w="2127" w:type="dxa"/>
          </w:tcPr>
          <w:p w:rsidR="007B1519" w:rsidRPr="00CF3B08" w:rsidRDefault="007B1519">
            <w:pPr>
              <w:rPr>
                <w:sz w:val="18"/>
              </w:rPr>
            </w:pPr>
            <w:r w:rsidRPr="00CF3B08">
              <w:rPr>
                <w:sz w:val="18"/>
              </w:rPr>
              <w:t>Parents advent craft day</w:t>
            </w:r>
          </w:p>
          <w:p w:rsidR="007B1519" w:rsidRPr="00CF3B08" w:rsidRDefault="007B1519">
            <w:pPr>
              <w:rPr>
                <w:sz w:val="18"/>
              </w:rPr>
            </w:pPr>
          </w:p>
          <w:p w:rsidR="00F378D2" w:rsidRDefault="00F378D2">
            <w:pPr>
              <w:rPr>
                <w:sz w:val="18"/>
              </w:rPr>
            </w:pPr>
          </w:p>
          <w:p w:rsidR="00F378D2" w:rsidRPr="00CF3B08" w:rsidRDefault="009B2771">
            <w:pPr>
              <w:rPr>
                <w:sz w:val="18"/>
              </w:rPr>
            </w:pPr>
            <w:r>
              <w:rPr>
                <w:sz w:val="18"/>
              </w:rPr>
              <w:t>Jesus’ birthday party</w:t>
            </w:r>
          </w:p>
        </w:tc>
        <w:tc>
          <w:tcPr>
            <w:tcW w:w="2409" w:type="dxa"/>
          </w:tcPr>
          <w:p w:rsidR="007B1519" w:rsidRPr="00CF3B08" w:rsidRDefault="007B1519">
            <w:pPr>
              <w:rPr>
                <w:sz w:val="18"/>
              </w:rPr>
            </w:pPr>
            <w:r w:rsidRPr="00CF3B08">
              <w:rPr>
                <w:sz w:val="18"/>
              </w:rPr>
              <w:t>Parent/child library visits</w:t>
            </w:r>
          </w:p>
          <w:p w:rsidR="007B1519" w:rsidRPr="00CF3B08" w:rsidRDefault="007B1519">
            <w:pPr>
              <w:rPr>
                <w:sz w:val="18"/>
              </w:rPr>
            </w:pPr>
          </w:p>
          <w:p w:rsidR="007B1519" w:rsidRPr="00CF3B08" w:rsidRDefault="007B1519">
            <w:pPr>
              <w:rPr>
                <w:sz w:val="18"/>
              </w:rPr>
            </w:pPr>
            <w:r w:rsidRPr="00CF3B08">
              <w:rPr>
                <w:sz w:val="18"/>
              </w:rPr>
              <w:t>Parents invited to listen to a story time read by the teacher</w:t>
            </w:r>
          </w:p>
          <w:p w:rsidR="007B1519" w:rsidRPr="00CF3B08" w:rsidRDefault="007B1519">
            <w:pPr>
              <w:rPr>
                <w:sz w:val="18"/>
              </w:rPr>
            </w:pPr>
          </w:p>
          <w:p w:rsidR="007B1519" w:rsidRPr="00CF3B08" w:rsidRDefault="007B1519">
            <w:pPr>
              <w:rPr>
                <w:sz w:val="18"/>
              </w:rPr>
            </w:pPr>
          </w:p>
        </w:tc>
        <w:tc>
          <w:tcPr>
            <w:tcW w:w="2127" w:type="dxa"/>
          </w:tcPr>
          <w:p w:rsidR="009B2771" w:rsidRDefault="009B2771">
            <w:pPr>
              <w:rPr>
                <w:sz w:val="18"/>
              </w:rPr>
            </w:pPr>
            <w:r>
              <w:rPr>
                <w:sz w:val="18"/>
              </w:rPr>
              <w:t>Zulu Nation</w:t>
            </w:r>
          </w:p>
          <w:p w:rsidR="009B2771" w:rsidRDefault="009B2771">
            <w:pPr>
              <w:rPr>
                <w:sz w:val="18"/>
              </w:rPr>
            </w:pPr>
          </w:p>
          <w:p w:rsidR="007B1519" w:rsidRPr="00CF3B08" w:rsidRDefault="007B1519">
            <w:pPr>
              <w:rPr>
                <w:sz w:val="18"/>
              </w:rPr>
            </w:pPr>
            <w:r w:rsidRPr="00CF3B08">
              <w:rPr>
                <w:sz w:val="18"/>
              </w:rPr>
              <w:t>Parent craft session- making African masks</w:t>
            </w:r>
          </w:p>
        </w:tc>
        <w:tc>
          <w:tcPr>
            <w:tcW w:w="2268" w:type="dxa"/>
          </w:tcPr>
          <w:p w:rsidR="007B1519" w:rsidRPr="00CF3B08" w:rsidRDefault="009B2771">
            <w:pPr>
              <w:rPr>
                <w:sz w:val="18"/>
              </w:rPr>
            </w:pPr>
            <w:r>
              <w:rPr>
                <w:sz w:val="18"/>
              </w:rPr>
              <w:t>Visit allotment/garden centre</w:t>
            </w:r>
          </w:p>
        </w:tc>
        <w:tc>
          <w:tcPr>
            <w:tcW w:w="2551" w:type="dxa"/>
          </w:tcPr>
          <w:p w:rsidR="009B2771" w:rsidRDefault="009B2771">
            <w:pPr>
              <w:rPr>
                <w:sz w:val="18"/>
              </w:rPr>
            </w:pPr>
            <w:r>
              <w:rPr>
                <w:sz w:val="18"/>
              </w:rPr>
              <w:t>Parents attend hook and engage in the maths focus with their child. Work as a team to complete maths challenges.</w:t>
            </w:r>
          </w:p>
          <w:p w:rsidR="009B2771" w:rsidRDefault="009B2771">
            <w:pPr>
              <w:rPr>
                <w:sz w:val="18"/>
              </w:rPr>
            </w:pPr>
          </w:p>
          <w:p w:rsidR="007B1519" w:rsidRDefault="00217F8E">
            <w:pPr>
              <w:rPr>
                <w:sz w:val="18"/>
              </w:rPr>
            </w:pPr>
            <w:r>
              <w:rPr>
                <w:sz w:val="18"/>
              </w:rPr>
              <w:t>End of year assembly</w:t>
            </w:r>
          </w:p>
          <w:p w:rsidR="00217F8E" w:rsidRDefault="00217F8E">
            <w:pPr>
              <w:rPr>
                <w:sz w:val="18"/>
              </w:rPr>
            </w:pPr>
            <w:r>
              <w:rPr>
                <w:sz w:val="18"/>
              </w:rPr>
              <w:t>Sports day</w:t>
            </w:r>
          </w:p>
          <w:p w:rsidR="00217F8E" w:rsidRPr="00CF3B08" w:rsidRDefault="00217F8E">
            <w:pPr>
              <w:rPr>
                <w:sz w:val="18"/>
              </w:rPr>
            </w:pPr>
          </w:p>
        </w:tc>
      </w:tr>
      <w:tr w:rsidR="00C41B1D" w:rsidTr="00F10340">
        <w:trPr>
          <w:cantSplit/>
          <w:trHeight w:val="1134"/>
        </w:trPr>
        <w:tc>
          <w:tcPr>
            <w:tcW w:w="715" w:type="dxa"/>
            <w:textDirection w:val="btLr"/>
          </w:tcPr>
          <w:p w:rsidR="007B1519" w:rsidRPr="00F10340" w:rsidRDefault="002F289F" w:rsidP="002C5350">
            <w:pPr>
              <w:ind w:left="113" w:right="113"/>
              <w:jc w:val="center"/>
              <w:rPr>
                <w:b/>
                <w:sz w:val="20"/>
                <w:szCs w:val="20"/>
              </w:rPr>
            </w:pPr>
            <w:r>
              <w:rPr>
                <w:b/>
                <w:sz w:val="20"/>
                <w:szCs w:val="20"/>
              </w:rPr>
              <w:lastRenderedPageBreak/>
              <w:t>B</w:t>
            </w:r>
            <w:r w:rsidR="007B1519" w:rsidRPr="00F10340">
              <w:rPr>
                <w:b/>
                <w:sz w:val="20"/>
                <w:szCs w:val="20"/>
              </w:rPr>
              <w:t>ook</w:t>
            </w:r>
          </w:p>
        </w:tc>
        <w:tc>
          <w:tcPr>
            <w:tcW w:w="2115" w:type="dxa"/>
          </w:tcPr>
          <w:p w:rsidR="007B1519" w:rsidRDefault="006F6BAA">
            <w:r>
              <w:t>Be Who You Are</w:t>
            </w:r>
          </w:p>
        </w:tc>
        <w:tc>
          <w:tcPr>
            <w:tcW w:w="2127" w:type="dxa"/>
          </w:tcPr>
          <w:p w:rsidR="007B1519" w:rsidRDefault="006F6BAA">
            <w:r>
              <w:t>Pete the Cat I Love My White Shoes</w:t>
            </w:r>
          </w:p>
          <w:p w:rsidR="006F6BAA" w:rsidRDefault="006F6BAA"/>
          <w:p w:rsidR="006F6BAA" w:rsidRDefault="006F6BAA">
            <w:r>
              <w:t>Bear</w:t>
            </w:r>
            <w:r w:rsidR="00BC22D1">
              <w:t>’</w:t>
            </w:r>
            <w:r>
              <w:t>s Birthday</w:t>
            </w:r>
          </w:p>
        </w:tc>
        <w:tc>
          <w:tcPr>
            <w:tcW w:w="2409" w:type="dxa"/>
          </w:tcPr>
          <w:p w:rsidR="007B1519" w:rsidRDefault="006F6BAA">
            <w:r>
              <w:t>Goldilocks and the Three Bears</w:t>
            </w:r>
          </w:p>
          <w:p w:rsidR="006F6BAA" w:rsidRDefault="006F6BAA"/>
          <w:p w:rsidR="006F6BAA" w:rsidRDefault="006F6BAA">
            <w:r>
              <w:t>The Three Little Pigs</w:t>
            </w:r>
          </w:p>
        </w:tc>
        <w:tc>
          <w:tcPr>
            <w:tcW w:w="2127" w:type="dxa"/>
          </w:tcPr>
          <w:p w:rsidR="007B1519" w:rsidRDefault="006F6BAA">
            <w:proofErr w:type="spellStart"/>
            <w:r>
              <w:t>Handa’s</w:t>
            </w:r>
            <w:proofErr w:type="spellEnd"/>
            <w:r>
              <w:t xml:space="preserve"> Surprise</w:t>
            </w:r>
          </w:p>
          <w:p w:rsidR="006F6BAA" w:rsidRDefault="006F6BAA"/>
          <w:p w:rsidR="006F6BAA" w:rsidRDefault="006F6BAA"/>
          <w:p w:rsidR="006F6BAA" w:rsidRDefault="006F6BAA">
            <w:r>
              <w:t>We’re Going on a Lion Hunt</w:t>
            </w:r>
          </w:p>
          <w:p w:rsidR="007B1519" w:rsidRDefault="007B1519"/>
        </w:tc>
        <w:tc>
          <w:tcPr>
            <w:tcW w:w="2268" w:type="dxa"/>
          </w:tcPr>
          <w:p w:rsidR="007B1519" w:rsidRDefault="006F6BAA">
            <w:r>
              <w:t>Jasper’s Beanstalk</w:t>
            </w:r>
          </w:p>
          <w:p w:rsidR="006F6BAA" w:rsidRDefault="006F6BAA"/>
          <w:p w:rsidR="006F6BAA" w:rsidRDefault="006F6BAA"/>
          <w:p w:rsidR="006F6BAA" w:rsidRDefault="006F6BAA">
            <w:r>
              <w:t>Fact books/leaflets: Growing plants</w:t>
            </w:r>
          </w:p>
        </w:tc>
        <w:tc>
          <w:tcPr>
            <w:tcW w:w="2551" w:type="dxa"/>
          </w:tcPr>
          <w:p w:rsidR="007B1519" w:rsidRDefault="006F6BAA">
            <w:r>
              <w:t>Jack and the Beanstalk</w:t>
            </w:r>
          </w:p>
          <w:p w:rsidR="006F6BAA" w:rsidRDefault="006F6BAA"/>
          <w:p w:rsidR="006F6BAA" w:rsidRDefault="006F6BAA"/>
          <w:p w:rsidR="006F6BAA" w:rsidRDefault="006F6BAA">
            <w:r>
              <w:t>There was and Old Dragon Who Swallowed a Knight</w:t>
            </w:r>
          </w:p>
          <w:p w:rsidR="007B1519" w:rsidRDefault="007B1519"/>
        </w:tc>
      </w:tr>
      <w:tr w:rsidR="00F10340" w:rsidTr="0098684D">
        <w:trPr>
          <w:cantSplit/>
          <w:trHeight w:val="1550"/>
        </w:trPr>
        <w:tc>
          <w:tcPr>
            <w:tcW w:w="715" w:type="dxa"/>
            <w:textDirection w:val="btLr"/>
          </w:tcPr>
          <w:p w:rsidR="00157CDC" w:rsidRPr="00F10340" w:rsidRDefault="00157CDC" w:rsidP="002C5350">
            <w:pPr>
              <w:ind w:left="113" w:right="113"/>
              <w:jc w:val="center"/>
              <w:rPr>
                <w:b/>
                <w:sz w:val="20"/>
                <w:szCs w:val="20"/>
              </w:rPr>
            </w:pPr>
            <w:r w:rsidRPr="00F10340">
              <w:rPr>
                <w:b/>
                <w:sz w:val="20"/>
                <w:szCs w:val="20"/>
              </w:rPr>
              <w:t xml:space="preserve">Author of the </w:t>
            </w:r>
            <w:r w:rsidR="002F289F">
              <w:rPr>
                <w:b/>
                <w:sz w:val="20"/>
                <w:szCs w:val="20"/>
              </w:rPr>
              <w:t>T</w:t>
            </w:r>
            <w:r w:rsidRPr="00F10340">
              <w:rPr>
                <w:b/>
                <w:sz w:val="20"/>
                <w:szCs w:val="20"/>
              </w:rPr>
              <w:t>erm</w:t>
            </w:r>
          </w:p>
        </w:tc>
        <w:tc>
          <w:tcPr>
            <w:tcW w:w="2115" w:type="dxa"/>
          </w:tcPr>
          <w:p w:rsidR="00157CDC" w:rsidRDefault="006F6BAA" w:rsidP="00157CDC">
            <w:r>
              <w:t>Eric Hill</w:t>
            </w:r>
          </w:p>
          <w:p w:rsidR="00CD7796" w:rsidRDefault="00CD7796" w:rsidP="00157CDC"/>
          <w:p w:rsidR="00CD7796" w:rsidRDefault="00CD7796" w:rsidP="00157CDC">
            <w:r>
              <w:t>*focus on where, who, what*</w:t>
            </w:r>
          </w:p>
        </w:tc>
        <w:tc>
          <w:tcPr>
            <w:tcW w:w="2127" w:type="dxa"/>
          </w:tcPr>
          <w:p w:rsidR="006F6BAA" w:rsidRDefault="006F6BAA" w:rsidP="00157CDC">
            <w:r>
              <w:t>David Mc</w:t>
            </w:r>
            <w:bookmarkStart w:id="0" w:name="_GoBack"/>
            <w:bookmarkEnd w:id="0"/>
            <w:r>
              <w:t>Kee</w:t>
            </w:r>
          </w:p>
          <w:p w:rsidR="00157CDC" w:rsidRDefault="00157CDC" w:rsidP="00157CDC"/>
          <w:p w:rsidR="00157CDC" w:rsidRDefault="006F6BAA" w:rsidP="00157CDC">
            <w:r>
              <w:rPr>
                <w:sz w:val="20"/>
              </w:rPr>
              <w:t xml:space="preserve">*focus on colours and </w:t>
            </w:r>
            <w:proofErr w:type="spellStart"/>
            <w:r>
              <w:rPr>
                <w:sz w:val="20"/>
              </w:rPr>
              <w:t>pse</w:t>
            </w:r>
            <w:proofErr w:type="spellEnd"/>
            <w:r>
              <w:rPr>
                <w:sz w:val="20"/>
              </w:rPr>
              <w:t xml:space="preserve"> links*</w:t>
            </w:r>
          </w:p>
        </w:tc>
        <w:tc>
          <w:tcPr>
            <w:tcW w:w="2409" w:type="dxa"/>
          </w:tcPr>
          <w:p w:rsidR="00157CDC" w:rsidRDefault="006F6BAA" w:rsidP="00157CDC">
            <w:r>
              <w:t>Julia Donaldson</w:t>
            </w:r>
          </w:p>
          <w:p w:rsidR="006F6BAA" w:rsidRDefault="006F6BAA" w:rsidP="00157CDC"/>
          <w:p w:rsidR="006F6BAA" w:rsidRDefault="006F6BAA" w:rsidP="00157CDC">
            <w:r>
              <w:t>*Rhyme and alliteration*</w:t>
            </w:r>
          </w:p>
        </w:tc>
        <w:tc>
          <w:tcPr>
            <w:tcW w:w="2127" w:type="dxa"/>
          </w:tcPr>
          <w:p w:rsidR="00157CDC" w:rsidRDefault="006F6BAA" w:rsidP="00157CDC">
            <w:r>
              <w:t>Rod Campbell</w:t>
            </w:r>
          </w:p>
          <w:p w:rsidR="006F6BAA" w:rsidRDefault="006F6BAA" w:rsidP="00157CDC"/>
          <w:p w:rsidR="006F6BAA" w:rsidRDefault="006F6BAA" w:rsidP="00157CDC"/>
          <w:p w:rsidR="006F6BAA" w:rsidRDefault="006F6BAA" w:rsidP="00157CDC">
            <w:r>
              <w:t>*Focus on animals and where they belong*</w:t>
            </w:r>
          </w:p>
        </w:tc>
        <w:tc>
          <w:tcPr>
            <w:tcW w:w="2268" w:type="dxa"/>
          </w:tcPr>
          <w:p w:rsidR="00157CDC" w:rsidRDefault="00CD7796" w:rsidP="00157CDC">
            <w:proofErr w:type="spellStart"/>
            <w:r>
              <w:t>Lynley</w:t>
            </w:r>
            <w:proofErr w:type="spellEnd"/>
            <w:r>
              <w:t xml:space="preserve"> Dodd</w:t>
            </w:r>
          </w:p>
          <w:p w:rsidR="00CD7796" w:rsidRDefault="00CD7796" w:rsidP="00157CDC"/>
          <w:p w:rsidR="00CD7796" w:rsidRDefault="00CD7796" w:rsidP="00157CDC"/>
          <w:p w:rsidR="00CD7796" w:rsidRDefault="00CD7796" w:rsidP="00157CDC">
            <w:r>
              <w:t>*Focus on rhyming*</w:t>
            </w:r>
          </w:p>
        </w:tc>
        <w:tc>
          <w:tcPr>
            <w:tcW w:w="2551" w:type="dxa"/>
          </w:tcPr>
          <w:p w:rsidR="00157CDC" w:rsidRDefault="00103BCA" w:rsidP="00157CDC">
            <w:r>
              <w:t xml:space="preserve">Jez </w:t>
            </w:r>
            <w:proofErr w:type="spellStart"/>
            <w:r>
              <w:t>Alborough</w:t>
            </w:r>
            <w:proofErr w:type="spellEnd"/>
          </w:p>
          <w:p w:rsidR="00CD7796" w:rsidRDefault="00CD7796" w:rsidP="00157CDC"/>
          <w:p w:rsidR="00CD7796" w:rsidRDefault="00CD7796" w:rsidP="00157CDC"/>
          <w:p w:rsidR="00CD7796" w:rsidRDefault="00CD7796" w:rsidP="00157CDC">
            <w:r>
              <w:t>*focus on prediction, what happened*</w:t>
            </w:r>
          </w:p>
        </w:tc>
      </w:tr>
      <w:tr w:rsidR="00D37D72" w:rsidTr="00C41B1D">
        <w:trPr>
          <w:cantSplit/>
          <w:trHeight w:val="2041"/>
        </w:trPr>
        <w:tc>
          <w:tcPr>
            <w:tcW w:w="715" w:type="dxa"/>
            <w:textDirection w:val="btLr"/>
          </w:tcPr>
          <w:p w:rsidR="00D37D72" w:rsidRPr="00F10340" w:rsidRDefault="00D37D72" w:rsidP="00F10340">
            <w:pPr>
              <w:ind w:left="113" w:right="113"/>
              <w:rPr>
                <w:b/>
                <w:sz w:val="20"/>
                <w:szCs w:val="20"/>
              </w:rPr>
            </w:pPr>
          </w:p>
        </w:tc>
        <w:tc>
          <w:tcPr>
            <w:tcW w:w="13597" w:type="dxa"/>
            <w:gridSpan w:val="6"/>
          </w:tcPr>
          <w:p w:rsidR="00D37D72" w:rsidRDefault="00D37D72" w:rsidP="00D37D72">
            <w:pPr>
              <w:jc w:val="center"/>
            </w:pPr>
            <w:r>
              <w:t xml:space="preserve">This Learning Challenge overview provides you with an insight into your </w:t>
            </w:r>
            <w:proofErr w:type="spellStart"/>
            <w:r>
              <w:t>childs</w:t>
            </w:r>
            <w:proofErr w:type="spellEnd"/>
            <w:r>
              <w:t xml:space="preserve"> learning experiences throughout the</w:t>
            </w:r>
            <w:r w:rsidR="0081003E">
              <w:t xml:space="preserve">ir Nursery </w:t>
            </w:r>
            <w:r>
              <w:t>year. The learning opportunities will also continue to be enhanced over the year as children build upon their own unique experiences and share their ideas with their friends, as is the ethos of EYFS. Through the continuous provision, children are given lots of opportunities for child-initiated investigation and play. This enhances learning through rich, stimulating activities and opportunity to develop greater depth. This approach, we believe, helps them to become more independent through the characteristics of effective learning:</w:t>
            </w:r>
          </w:p>
          <w:p w:rsidR="00D37D72" w:rsidRDefault="00D37D72" w:rsidP="00D37D72">
            <w:pPr>
              <w:jc w:val="center"/>
            </w:pPr>
            <w:r w:rsidRPr="007B011F">
              <w:rPr>
                <w:b/>
              </w:rPr>
              <w:t>Playing and exploring-Active learning-creative and thinking critically</w:t>
            </w:r>
          </w:p>
        </w:tc>
      </w:tr>
      <w:tr w:rsidR="002C5350" w:rsidTr="002C5350">
        <w:trPr>
          <w:trHeight w:val="1068"/>
        </w:trPr>
        <w:tc>
          <w:tcPr>
            <w:tcW w:w="715" w:type="dxa"/>
          </w:tcPr>
          <w:p w:rsidR="002C5350" w:rsidRPr="005953D3" w:rsidRDefault="002C5350" w:rsidP="002C5350">
            <w:pPr>
              <w:rPr>
                <w:sz w:val="20"/>
              </w:rPr>
            </w:pPr>
            <w:r w:rsidRPr="005953D3">
              <w:rPr>
                <w:sz w:val="20"/>
              </w:rPr>
              <w:t>R.E</w:t>
            </w:r>
          </w:p>
          <w:p w:rsidR="002C5350" w:rsidRDefault="002C5350" w:rsidP="002C5350">
            <w:r w:rsidRPr="005953D3">
              <w:rPr>
                <w:sz w:val="20"/>
              </w:rPr>
              <w:t>Come and see</w:t>
            </w:r>
          </w:p>
        </w:tc>
        <w:tc>
          <w:tcPr>
            <w:tcW w:w="4242" w:type="dxa"/>
            <w:gridSpan w:val="2"/>
          </w:tcPr>
          <w:p w:rsidR="002C5350" w:rsidRPr="005953D3" w:rsidRDefault="002C5350" w:rsidP="002C5350">
            <w:pPr>
              <w:rPr>
                <w:sz w:val="20"/>
              </w:rPr>
            </w:pPr>
            <w:r w:rsidRPr="005953D3">
              <w:rPr>
                <w:sz w:val="20"/>
              </w:rPr>
              <w:t>Myself (domestic church- family)</w:t>
            </w:r>
          </w:p>
          <w:p w:rsidR="002C5350" w:rsidRPr="005953D3" w:rsidRDefault="002C5350" w:rsidP="002C5350">
            <w:pPr>
              <w:rPr>
                <w:sz w:val="20"/>
              </w:rPr>
            </w:pPr>
            <w:r w:rsidRPr="005953D3">
              <w:rPr>
                <w:sz w:val="20"/>
              </w:rPr>
              <w:t>Welcome (baptism- belonging)</w:t>
            </w:r>
          </w:p>
          <w:p w:rsidR="002C5350" w:rsidRPr="005953D3" w:rsidRDefault="002C5350" w:rsidP="002C5350">
            <w:pPr>
              <w:rPr>
                <w:sz w:val="20"/>
              </w:rPr>
            </w:pPr>
            <w:r w:rsidRPr="005953D3">
              <w:rPr>
                <w:sz w:val="20"/>
              </w:rPr>
              <w:t>Birthday (advent- Christmas- loving)</w:t>
            </w:r>
          </w:p>
          <w:p w:rsidR="002C5350" w:rsidRDefault="002C5350" w:rsidP="002C5350">
            <w:r w:rsidRPr="005953D3">
              <w:rPr>
                <w:sz w:val="20"/>
              </w:rPr>
              <w:t>Other faith</w:t>
            </w:r>
          </w:p>
        </w:tc>
        <w:tc>
          <w:tcPr>
            <w:tcW w:w="4536" w:type="dxa"/>
            <w:gridSpan w:val="2"/>
          </w:tcPr>
          <w:p w:rsidR="002C5350" w:rsidRDefault="002C5350" w:rsidP="002C5350">
            <w:r>
              <w:t>Celebrating (local church- community)</w:t>
            </w:r>
          </w:p>
          <w:p w:rsidR="002C5350" w:rsidRDefault="002C5350" w:rsidP="002C5350">
            <w:r>
              <w:t>Gathering (Eucharist- relating)</w:t>
            </w:r>
          </w:p>
          <w:p w:rsidR="002C5350" w:rsidRDefault="002C5350" w:rsidP="002C5350">
            <w:r>
              <w:t>Growing (Lent/Easter- giving)</w:t>
            </w:r>
          </w:p>
          <w:p w:rsidR="002C5350" w:rsidRDefault="002C5350" w:rsidP="002C5350">
            <w:r>
              <w:t>Other faith</w:t>
            </w:r>
          </w:p>
        </w:tc>
        <w:tc>
          <w:tcPr>
            <w:tcW w:w="4819" w:type="dxa"/>
            <w:gridSpan w:val="2"/>
          </w:tcPr>
          <w:p w:rsidR="002C5350" w:rsidRDefault="002C5350" w:rsidP="002C5350">
            <w:r>
              <w:t>Good news (Pentecost- serving)</w:t>
            </w:r>
          </w:p>
          <w:p w:rsidR="002C5350" w:rsidRDefault="002C5350" w:rsidP="002C5350">
            <w:r>
              <w:t>Friends (reconciliation- inter relating)</w:t>
            </w:r>
          </w:p>
          <w:p w:rsidR="002C5350" w:rsidRDefault="002C5350" w:rsidP="002C5350">
            <w:r>
              <w:t>Our world (universal church- world)</w:t>
            </w:r>
          </w:p>
          <w:p w:rsidR="002C5350" w:rsidRDefault="002C5350" w:rsidP="002C5350">
            <w:r>
              <w:t>Other faith</w:t>
            </w:r>
          </w:p>
        </w:tc>
      </w:tr>
      <w:tr w:rsidR="00F10340" w:rsidTr="00F10340">
        <w:trPr>
          <w:trHeight w:val="2041"/>
        </w:trPr>
        <w:tc>
          <w:tcPr>
            <w:tcW w:w="715" w:type="dxa"/>
          </w:tcPr>
          <w:p w:rsidR="00F10340" w:rsidRDefault="00F10340" w:rsidP="00F10340">
            <w:r>
              <w:t>PSED</w:t>
            </w:r>
          </w:p>
        </w:tc>
        <w:tc>
          <w:tcPr>
            <w:tcW w:w="2115" w:type="dxa"/>
          </w:tcPr>
          <w:p w:rsidR="00F10340" w:rsidRDefault="00D37D72" w:rsidP="00F10340">
            <w:r>
              <w:t>Getting to know one another</w:t>
            </w:r>
            <w:r w:rsidR="00F10340" w:rsidRPr="00AE6647">
              <w:t xml:space="preserve">. Rules, routines and boundaries. Making friends. Building confidence. Introduction to key </w:t>
            </w:r>
            <w:r w:rsidR="00F10340" w:rsidRPr="00AE6647">
              <w:lastRenderedPageBreak/>
              <w:t>groups and key workers.</w:t>
            </w:r>
          </w:p>
          <w:p w:rsidR="00F10340" w:rsidRDefault="00F10340" w:rsidP="00F10340"/>
        </w:tc>
        <w:tc>
          <w:tcPr>
            <w:tcW w:w="2127" w:type="dxa"/>
          </w:tcPr>
          <w:p w:rsidR="00F10340" w:rsidRDefault="00F10340" w:rsidP="00D37D72">
            <w:r w:rsidRPr="00AE6647">
              <w:lastRenderedPageBreak/>
              <w:t xml:space="preserve">Children will explore persistence, kindness, helping one another, problem solving and working as a team. Continue to reinforce rules and </w:t>
            </w:r>
            <w:r w:rsidRPr="00AE6647">
              <w:lastRenderedPageBreak/>
              <w:t xml:space="preserve">boundaries and introduce monitor roles. </w:t>
            </w:r>
            <w:r w:rsidR="00CD7796">
              <w:t>Show and tell- discussing personal items from home.</w:t>
            </w:r>
          </w:p>
        </w:tc>
        <w:tc>
          <w:tcPr>
            <w:tcW w:w="2409" w:type="dxa"/>
          </w:tcPr>
          <w:p w:rsidR="00F10340" w:rsidRDefault="00F10340" w:rsidP="00F10340">
            <w:r>
              <w:lastRenderedPageBreak/>
              <w:t>Initiating conversation, friendships and extending play ideas. Build up the role play with other children. Children to reinforce good choices and sharing and caring.</w:t>
            </w:r>
            <w:r w:rsidR="00CD7796">
              <w:t xml:space="preserve"> </w:t>
            </w:r>
            <w:r w:rsidR="00CD7796">
              <w:lastRenderedPageBreak/>
              <w:t>Show and tell- discussing personal items from home.</w:t>
            </w:r>
          </w:p>
        </w:tc>
        <w:tc>
          <w:tcPr>
            <w:tcW w:w="2127" w:type="dxa"/>
          </w:tcPr>
          <w:p w:rsidR="00F10340" w:rsidRDefault="00F10340" w:rsidP="00F10340">
            <w:r>
              <w:lastRenderedPageBreak/>
              <w:t xml:space="preserve">Talk to children about home and where they live, children will talk freely about home and community – parents to join in </w:t>
            </w:r>
            <w:proofErr w:type="gramStart"/>
            <w:r>
              <w:t>conversation..</w:t>
            </w:r>
            <w:proofErr w:type="gramEnd"/>
            <w:r>
              <w:t xml:space="preserve"> </w:t>
            </w:r>
            <w:r w:rsidR="00CD7796">
              <w:t xml:space="preserve">Show </w:t>
            </w:r>
            <w:r w:rsidR="00CD7796">
              <w:lastRenderedPageBreak/>
              <w:t>and tell- discussing personal items from home.</w:t>
            </w:r>
          </w:p>
        </w:tc>
        <w:tc>
          <w:tcPr>
            <w:tcW w:w="2268" w:type="dxa"/>
          </w:tcPr>
          <w:p w:rsidR="00F10340" w:rsidRDefault="00485EA6" w:rsidP="00CD7796">
            <w:r>
              <w:lastRenderedPageBreak/>
              <w:t xml:space="preserve">Key worker </w:t>
            </w:r>
            <w:r w:rsidR="00F10340">
              <w:t xml:space="preserve">group: </w:t>
            </w:r>
            <w:r w:rsidR="00CD7796">
              <w:t xml:space="preserve">walk around local environment/school to see things that are growing in our area. Discuss how what has made them grow. What makes us grow. </w:t>
            </w:r>
            <w:r w:rsidR="00CD7796">
              <w:lastRenderedPageBreak/>
              <w:t>Show and tell- discussing personal items from home.</w:t>
            </w:r>
          </w:p>
        </w:tc>
        <w:tc>
          <w:tcPr>
            <w:tcW w:w="2551" w:type="dxa"/>
          </w:tcPr>
          <w:p w:rsidR="00F10340" w:rsidRDefault="00F10340" w:rsidP="00F10340">
            <w:r>
              <w:lastRenderedPageBreak/>
              <w:t xml:space="preserve">Look how we have grown: children will discuss what they were like at the beginning of the year and how they have changed. What can they do now that they couldn’t do before? </w:t>
            </w:r>
            <w:r>
              <w:lastRenderedPageBreak/>
              <w:t>Children to lead the keyworker groups and discuss the changes they have seen.</w:t>
            </w:r>
            <w:r w:rsidR="00CD7796">
              <w:t xml:space="preserve"> Show and tell- discussing personal items from home.</w:t>
            </w:r>
          </w:p>
        </w:tc>
      </w:tr>
      <w:tr w:rsidR="00F10340" w:rsidTr="00F10340">
        <w:trPr>
          <w:trHeight w:val="363"/>
        </w:trPr>
        <w:tc>
          <w:tcPr>
            <w:tcW w:w="715" w:type="dxa"/>
          </w:tcPr>
          <w:p w:rsidR="00F10340" w:rsidRDefault="00F10340" w:rsidP="00F10340">
            <w:r>
              <w:lastRenderedPageBreak/>
              <w:t>PD</w:t>
            </w:r>
          </w:p>
        </w:tc>
        <w:tc>
          <w:tcPr>
            <w:tcW w:w="13597" w:type="dxa"/>
            <w:gridSpan w:val="6"/>
          </w:tcPr>
          <w:p w:rsidR="00F10340" w:rsidRDefault="00F10340" w:rsidP="00D37D72">
            <w:pPr>
              <w:jc w:val="center"/>
            </w:pPr>
            <w:r>
              <w:t>Ongoing fine and gross motor targeted in the learning environment</w:t>
            </w:r>
            <w:r w:rsidR="00E443F2">
              <w:t>. Weekly football, gross motor obstacle session, dance/gymnastics alternate terms</w:t>
            </w:r>
          </w:p>
        </w:tc>
      </w:tr>
      <w:tr w:rsidR="00F10340" w:rsidTr="00F10340">
        <w:trPr>
          <w:trHeight w:val="1462"/>
        </w:trPr>
        <w:tc>
          <w:tcPr>
            <w:tcW w:w="715" w:type="dxa"/>
          </w:tcPr>
          <w:p w:rsidR="00F10340" w:rsidRDefault="00F10340" w:rsidP="00F10340">
            <w:r>
              <w:t>MH</w:t>
            </w:r>
          </w:p>
        </w:tc>
        <w:tc>
          <w:tcPr>
            <w:tcW w:w="2115"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Pr="00AE6647" w:rsidRDefault="00F10340" w:rsidP="00F10340">
            <w:r>
              <w:t xml:space="preserve">football training </w:t>
            </w:r>
          </w:p>
        </w:tc>
        <w:tc>
          <w:tcPr>
            <w:tcW w:w="2127"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Pr="00AE6647" w:rsidRDefault="00F10340" w:rsidP="00F10340">
            <w:r>
              <w:t>football training</w:t>
            </w:r>
          </w:p>
        </w:tc>
        <w:tc>
          <w:tcPr>
            <w:tcW w:w="2409"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Default="00F10340" w:rsidP="00F10340">
            <w:r>
              <w:t>football training</w:t>
            </w:r>
          </w:p>
        </w:tc>
        <w:tc>
          <w:tcPr>
            <w:tcW w:w="2127"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Default="00F10340" w:rsidP="00F10340">
            <w:r>
              <w:t>football training</w:t>
            </w:r>
          </w:p>
        </w:tc>
        <w:tc>
          <w:tcPr>
            <w:tcW w:w="2268" w:type="dxa"/>
          </w:tcPr>
          <w:p w:rsidR="00F10340" w:rsidRDefault="00F10340" w:rsidP="00F10340">
            <w:r>
              <w:t>Weekly:</w:t>
            </w:r>
          </w:p>
          <w:p w:rsidR="00F10340" w:rsidRDefault="00F10340" w:rsidP="00F10340">
            <w:r>
              <w:t>gymnastics</w:t>
            </w:r>
          </w:p>
          <w:p w:rsidR="00F10340" w:rsidRDefault="00F10340" w:rsidP="00F10340">
            <w:r>
              <w:t>gross motor obstacle course</w:t>
            </w:r>
          </w:p>
          <w:p w:rsidR="00F10340" w:rsidRDefault="00F10340" w:rsidP="00F10340">
            <w:r>
              <w:t>football training</w:t>
            </w:r>
          </w:p>
        </w:tc>
        <w:tc>
          <w:tcPr>
            <w:tcW w:w="2551" w:type="dxa"/>
          </w:tcPr>
          <w:p w:rsidR="00F10340" w:rsidRDefault="00F10340" w:rsidP="00F10340">
            <w:r>
              <w:t>Weekly:</w:t>
            </w:r>
          </w:p>
          <w:p w:rsidR="00F10340" w:rsidRDefault="00F10340" w:rsidP="00F10340">
            <w:r>
              <w:t>gymnastics</w:t>
            </w:r>
          </w:p>
          <w:p w:rsidR="00F10340" w:rsidRDefault="00F10340" w:rsidP="00F10340">
            <w:r>
              <w:t>gross motor obstacle course</w:t>
            </w:r>
          </w:p>
          <w:p w:rsidR="00F10340" w:rsidRDefault="00F10340" w:rsidP="00F10340">
            <w:r>
              <w:t>football training</w:t>
            </w:r>
          </w:p>
        </w:tc>
      </w:tr>
      <w:tr w:rsidR="00F10340" w:rsidTr="00F10340">
        <w:trPr>
          <w:trHeight w:val="1461"/>
        </w:trPr>
        <w:tc>
          <w:tcPr>
            <w:tcW w:w="715" w:type="dxa"/>
          </w:tcPr>
          <w:p w:rsidR="00F10340" w:rsidRDefault="00F10340" w:rsidP="00F10340">
            <w:r>
              <w:t>HSC</w:t>
            </w:r>
          </w:p>
        </w:tc>
        <w:tc>
          <w:tcPr>
            <w:tcW w:w="2115" w:type="dxa"/>
          </w:tcPr>
          <w:p w:rsidR="00F10340" w:rsidRPr="00AE6647" w:rsidRDefault="00F10340" w:rsidP="00F10340">
            <w:r>
              <w:t>Managing washing and drying hands, putting on and taking off clothing</w:t>
            </w:r>
          </w:p>
        </w:tc>
        <w:tc>
          <w:tcPr>
            <w:tcW w:w="2127" w:type="dxa"/>
          </w:tcPr>
          <w:p w:rsidR="00F10340" w:rsidRPr="00AE6647" w:rsidRDefault="00D37D72" w:rsidP="00F10340">
            <w:r>
              <w:t>Managing washing and drying hands, putting on and taking off clothing</w:t>
            </w:r>
          </w:p>
        </w:tc>
        <w:tc>
          <w:tcPr>
            <w:tcW w:w="2409" w:type="dxa"/>
          </w:tcPr>
          <w:p w:rsidR="00F10340" w:rsidRDefault="00D37D72" w:rsidP="00F10340">
            <w:r>
              <w:t>Making healthy choices</w:t>
            </w:r>
          </w:p>
        </w:tc>
        <w:tc>
          <w:tcPr>
            <w:tcW w:w="2127" w:type="dxa"/>
          </w:tcPr>
          <w:p w:rsidR="00F10340" w:rsidRDefault="00D37D72" w:rsidP="00F10340">
            <w:r>
              <w:t>Using equipment safely</w:t>
            </w:r>
          </w:p>
        </w:tc>
        <w:tc>
          <w:tcPr>
            <w:tcW w:w="2268" w:type="dxa"/>
          </w:tcPr>
          <w:p w:rsidR="00F10340" w:rsidRDefault="00D37D72" w:rsidP="00F10340">
            <w:r>
              <w:t>Talking about changes in their body and the importance of exercise and making the correct choices</w:t>
            </w:r>
          </w:p>
        </w:tc>
        <w:tc>
          <w:tcPr>
            <w:tcW w:w="2551" w:type="dxa"/>
          </w:tcPr>
          <w:p w:rsidR="00F10340" w:rsidRDefault="00D37D72" w:rsidP="00F10340">
            <w:r>
              <w:t>Talking about changes in their body and the importance of exercise and making the correct choices</w:t>
            </w:r>
          </w:p>
        </w:tc>
      </w:tr>
      <w:tr w:rsidR="00AA6F51" w:rsidTr="00AA6F51">
        <w:trPr>
          <w:trHeight w:val="868"/>
        </w:trPr>
        <w:tc>
          <w:tcPr>
            <w:tcW w:w="715" w:type="dxa"/>
          </w:tcPr>
          <w:p w:rsidR="00AA6F51" w:rsidRDefault="00AA6F51" w:rsidP="00AA6F51"/>
        </w:tc>
        <w:tc>
          <w:tcPr>
            <w:tcW w:w="13597" w:type="dxa"/>
            <w:gridSpan w:val="6"/>
          </w:tcPr>
          <w:p w:rsidR="00AA6F51" w:rsidRDefault="00AA6F51" w:rsidP="00CD7796">
            <w:pPr>
              <w:jc w:val="center"/>
            </w:pPr>
            <w:r>
              <w:t xml:space="preserve">As part of C and L and Literacy children will take part in daily letter and sounds phonic session based on their phonic ability. This will allow children to </w:t>
            </w:r>
            <w:r w:rsidR="00A90B50">
              <w:t>gain</w:t>
            </w:r>
            <w:r>
              <w:t xml:space="preserve"> skills in their listeni</w:t>
            </w:r>
            <w:r w:rsidR="00CD7796">
              <w:t xml:space="preserve">ng and attention, understanding and speaking. This will then feed into their </w:t>
            </w:r>
            <w:r>
              <w:t>reading and writing. This session is followed with fine motor ac</w:t>
            </w:r>
            <w:r w:rsidR="00CD7796">
              <w:t>tivities such as dough disco</w:t>
            </w:r>
            <w:r>
              <w:t>.</w:t>
            </w:r>
            <w:r w:rsidR="00A90B50">
              <w:t xml:space="preserve"> Daily rhymes and songs, 3 a day stories and literacy time all reinforce and help children develop a love of stories, reading and rhyme. Home reading is encouraged to be completed daily.</w:t>
            </w:r>
          </w:p>
        </w:tc>
      </w:tr>
      <w:tr w:rsidR="00AA6F51" w:rsidTr="00F10340">
        <w:trPr>
          <w:trHeight w:val="2041"/>
        </w:trPr>
        <w:tc>
          <w:tcPr>
            <w:tcW w:w="715" w:type="dxa"/>
          </w:tcPr>
          <w:p w:rsidR="00AA6F51" w:rsidRDefault="00AA6F51" w:rsidP="00AA6F51">
            <w:r>
              <w:t>C&amp;L</w:t>
            </w:r>
          </w:p>
        </w:tc>
        <w:tc>
          <w:tcPr>
            <w:tcW w:w="2115" w:type="dxa"/>
          </w:tcPr>
          <w:p w:rsidR="00AA6F51" w:rsidRDefault="00AA6F51" w:rsidP="00AA6F51">
            <w:r>
              <w:t xml:space="preserve">Taking turns to speak and listen. Joining in with rhymes and stories. </w:t>
            </w:r>
          </w:p>
          <w:p w:rsidR="00AA6F51" w:rsidRDefault="00AA6F51" w:rsidP="00AA6F51"/>
          <w:p w:rsidR="00AA6F51" w:rsidRPr="00AE6647" w:rsidRDefault="00DB43D3" w:rsidP="00AA6F51">
            <w:r>
              <w:t>Talk about preferences</w:t>
            </w:r>
            <w:r w:rsidR="00296411">
              <w:t xml:space="preserve"> and beginning to speak in full sentences.</w:t>
            </w:r>
          </w:p>
        </w:tc>
        <w:tc>
          <w:tcPr>
            <w:tcW w:w="2127" w:type="dxa"/>
          </w:tcPr>
          <w:p w:rsidR="00AA6F51" w:rsidRDefault="00296411" w:rsidP="00AA6F51">
            <w:r>
              <w:t>Speaking in full sentences and beginning to explain why e.g. using “and” and “because”.</w:t>
            </w:r>
          </w:p>
          <w:p w:rsidR="00296411" w:rsidRDefault="00296411" w:rsidP="00AA6F51"/>
          <w:p w:rsidR="00296411" w:rsidRPr="00AE6647" w:rsidRDefault="00296411" w:rsidP="00AA6F51">
            <w:r>
              <w:t>Use and understand positional language</w:t>
            </w:r>
          </w:p>
        </w:tc>
        <w:tc>
          <w:tcPr>
            <w:tcW w:w="2409" w:type="dxa"/>
          </w:tcPr>
          <w:p w:rsidR="00AA6F51" w:rsidRDefault="00296411" w:rsidP="00AA6F51">
            <w:r>
              <w:t xml:space="preserve">Recall past events in order. </w:t>
            </w:r>
          </w:p>
          <w:p w:rsidR="00AA6F51" w:rsidRDefault="00AA6F51" w:rsidP="00AA6F51"/>
          <w:p w:rsidR="00AA6F51" w:rsidRDefault="00AA6F51" w:rsidP="00AA6F51">
            <w:r>
              <w:t xml:space="preserve">Add snack time focal point to encourage widening of imagination and inquisition. </w:t>
            </w:r>
          </w:p>
        </w:tc>
        <w:tc>
          <w:tcPr>
            <w:tcW w:w="2127" w:type="dxa"/>
          </w:tcPr>
          <w:p w:rsidR="00AA6F51" w:rsidRDefault="00296411" w:rsidP="00AA6F51">
            <w:r>
              <w:t>Begin to ask questions and use descriptive language.</w:t>
            </w:r>
          </w:p>
        </w:tc>
        <w:tc>
          <w:tcPr>
            <w:tcW w:w="2268" w:type="dxa"/>
          </w:tcPr>
          <w:p w:rsidR="00AA6F51" w:rsidRDefault="00296411" w:rsidP="00AA6F51">
            <w:r>
              <w:t>Connect ideas and explain what is happening and ordering events.</w:t>
            </w:r>
            <w:r w:rsidR="00B92752">
              <w:t xml:space="preserve"> Beginning to ask how why questions.</w:t>
            </w:r>
          </w:p>
        </w:tc>
        <w:tc>
          <w:tcPr>
            <w:tcW w:w="2551" w:type="dxa"/>
          </w:tcPr>
          <w:p w:rsidR="00AA6F51" w:rsidRDefault="00296411" w:rsidP="00AA6F51">
            <w:r>
              <w:t>Begin to familiarise with different tenses.</w:t>
            </w:r>
            <w:r w:rsidR="00B92752">
              <w:t xml:space="preserve"> </w:t>
            </w:r>
          </w:p>
          <w:p w:rsidR="00B92752" w:rsidRDefault="00B92752" w:rsidP="00AA6F51"/>
        </w:tc>
      </w:tr>
      <w:tr w:rsidR="00AA6F51" w:rsidTr="002F289F">
        <w:trPr>
          <w:cantSplit/>
          <w:trHeight w:val="2041"/>
        </w:trPr>
        <w:tc>
          <w:tcPr>
            <w:tcW w:w="715" w:type="dxa"/>
            <w:textDirection w:val="btLr"/>
          </w:tcPr>
          <w:p w:rsidR="00AA6F51" w:rsidRDefault="00AA6F51" w:rsidP="002F289F">
            <w:pPr>
              <w:ind w:left="113" w:right="113"/>
            </w:pPr>
            <w:r>
              <w:lastRenderedPageBreak/>
              <w:t>Literacy: reading</w:t>
            </w:r>
          </w:p>
        </w:tc>
        <w:tc>
          <w:tcPr>
            <w:tcW w:w="2115" w:type="dxa"/>
          </w:tcPr>
          <w:p w:rsidR="00A90B50" w:rsidRDefault="00A90B50" w:rsidP="00AA6F51">
            <w:r>
              <w:t xml:space="preserve">Baseline </w:t>
            </w:r>
          </w:p>
          <w:p w:rsidR="00A90B50" w:rsidRDefault="00A90B50" w:rsidP="00AA6F51"/>
          <w:p w:rsidR="00AA6F51" w:rsidRDefault="00AA6F51" w:rsidP="00AA6F51">
            <w:r>
              <w:t xml:space="preserve">Exploring </w:t>
            </w:r>
            <w:r w:rsidR="00CF4295">
              <w:t>a variety of books, talking about pictures.</w:t>
            </w:r>
          </w:p>
          <w:p w:rsidR="00AA6F51" w:rsidRPr="00AE6647" w:rsidRDefault="00AA6F51" w:rsidP="00AA6F51"/>
        </w:tc>
        <w:tc>
          <w:tcPr>
            <w:tcW w:w="2127" w:type="dxa"/>
          </w:tcPr>
          <w:p w:rsidR="00CF4295" w:rsidRDefault="00CF4295" w:rsidP="00AA6F51">
            <w:r>
              <w:t>Exploring how to read a book correctly, turning in pages, holding it correctly.</w:t>
            </w:r>
          </w:p>
          <w:p w:rsidR="00CF4295" w:rsidRDefault="00CF4295" w:rsidP="00AA6F51">
            <w:r>
              <w:t>Recalling parts of stories</w:t>
            </w:r>
            <w:r w:rsidR="00CD7796">
              <w:t>.</w:t>
            </w:r>
          </w:p>
          <w:p w:rsidR="00CD7796" w:rsidRDefault="00CD7796" w:rsidP="00AA6F51"/>
          <w:p w:rsidR="00CD7796" w:rsidRPr="00AE6647" w:rsidRDefault="00CD7796" w:rsidP="00AA6F51">
            <w:r>
              <w:t>Recognising own name.</w:t>
            </w:r>
          </w:p>
        </w:tc>
        <w:tc>
          <w:tcPr>
            <w:tcW w:w="2409" w:type="dxa"/>
          </w:tcPr>
          <w:p w:rsidR="00AA6F51" w:rsidRDefault="00B516B6" w:rsidP="00AA6F51">
            <w:r>
              <w:t>Focus on characters and story settings.</w:t>
            </w:r>
          </w:p>
          <w:p w:rsidR="00B516B6" w:rsidRDefault="00B516B6" w:rsidP="00AA6F51"/>
          <w:p w:rsidR="00B516B6" w:rsidRDefault="00B516B6" w:rsidP="00AA6F51">
            <w:r>
              <w:t xml:space="preserve">Story structure. </w:t>
            </w:r>
            <w:r w:rsidR="00B92752">
              <w:t>Beginning to retell stories using story maps.</w:t>
            </w:r>
          </w:p>
          <w:p w:rsidR="00B92752" w:rsidRDefault="00B92752" w:rsidP="00AA6F51"/>
          <w:p w:rsidR="00B92752" w:rsidRDefault="00B92752" w:rsidP="00AA6F51">
            <w:r>
              <w:t>Recognising own name.</w:t>
            </w:r>
          </w:p>
          <w:p w:rsidR="00CD7796" w:rsidRDefault="00CD7796" w:rsidP="00AA6F51"/>
          <w:p w:rsidR="00CD7796" w:rsidRDefault="00CD7796" w:rsidP="00AA6F51"/>
        </w:tc>
        <w:tc>
          <w:tcPr>
            <w:tcW w:w="2127" w:type="dxa"/>
          </w:tcPr>
          <w:p w:rsidR="00AA6F51" w:rsidRDefault="00B516B6" w:rsidP="00AA6F51">
            <w:r>
              <w:t>Recognising and joining in with repeated refrains.</w:t>
            </w:r>
          </w:p>
          <w:p w:rsidR="00B92752" w:rsidRDefault="00B92752" w:rsidP="00AA6F51"/>
          <w:p w:rsidR="00B92752" w:rsidRDefault="00B92752" w:rsidP="00AA6F51">
            <w:r>
              <w:t>Retell using story maps- suggesting the ending.</w:t>
            </w:r>
          </w:p>
          <w:p w:rsidR="00B92752" w:rsidRDefault="00B92752" w:rsidP="00AA6F51"/>
          <w:p w:rsidR="00B92752" w:rsidRDefault="00B92752" w:rsidP="00AA6F51">
            <w:r>
              <w:t>Story sequencing</w:t>
            </w:r>
          </w:p>
          <w:p w:rsidR="00B516B6" w:rsidRDefault="00B516B6" w:rsidP="00AA6F51"/>
          <w:p w:rsidR="00CD7796" w:rsidRDefault="00CD7796" w:rsidP="00AA6F51"/>
          <w:p w:rsidR="00B516B6" w:rsidRDefault="00B516B6" w:rsidP="00CD7796"/>
        </w:tc>
        <w:tc>
          <w:tcPr>
            <w:tcW w:w="2268" w:type="dxa"/>
          </w:tcPr>
          <w:p w:rsidR="00AA6F51" w:rsidRDefault="00CF4295" w:rsidP="00AA6F51">
            <w:proofErr w:type="spellStart"/>
            <w:r>
              <w:t>Non fiction</w:t>
            </w:r>
            <w:proofErr w:type="spellEnd"/>
            <w:r>
              <w:t xml:space="preserve"> books.</w:t>
            </w:r>
          </w:p>
          <w:p w:rsidR="00CF4295" w:rsidRDefault="00CF4295" w:rsidP="00AA6F51"/>
          <w:p w:rsidR="00CF4295" w:rsidRDefault="00CF4295" w:rsidP="00AA6F51">
            <w:r>
              <w:t xml:space="preserve">Following instructions for </w:t>
            </w:r>
            <w:r w:rsidR="00B516B6">
              <w:t>growing a plant</w:t>
            </w:r>
            <w:r w:rsidR="00B92752">
              <w:t>.</w:t>
            </w:r>
          </w:p>
          <w:p w:rsidR="00B92752" w:rsidRDefault="00B92752" w:rsidP="00AA6F51"/>
          <w:p w:rsidR="00B92752" w:rsidRDefault="00B92752" w:rsidP="00AA6F51">
            <w:r>
              <w:t>Ordering events in the correct order</w:t>
            </w:r>
          </w:p>
          <w:p w:rsidR="00AA6F51" w:rsidRDefault="00AA6F51" w:rsidP="00AA6F51"/>
          <w:p w:rsidR="00AA6F51" w:rsidRDefault="00AA6F51" w:rsidP="00CD7796">
            <w:r>
              <w:t xml:space="preserve"> </w:t>
            </w:r>
          </w:p>
        </w:tc>
        <w:tc>
          <w:tcPr>
            <w:tcW w:w="2551" w:type="dxa"/>
          </w:tcPr>
          <w:p w:rsidR="00B92752" w:rsidRDefault="00B92752" w:rsidP="00AA6F51">
            <w:r>
              <w:t>Retell stories using a story map. Reading short labels.</w:t>
            </w:r>
          </w:p>
          <w:p w:rsidR="00AA6F51" w:rsidRDefault="00B516B6" w:rsidP="00AA6F51">
            <w:r>
              <w:t xml:space="preserve">Suggest how stories may end. </w:t>
            </w:r>
          </w:p>
          <w:p w:rsidR="00CD7796" w:rsidRDefault="00CD7796" w:rsidP="00AA6F51"/>
          <w:p w:rsidR="00CD7796" w:rsidRDefault="00CD7796" w:rsidP="00AA6F51"/>
          <w:p w:rsidR="00CD7796" w:rsidRDefault="00CD7796" w:rsidP="00AA6F51"/>
          <w:p w:rsidR="00CD7796" w:rsidRDefault="00CD7796" w:rsidP="00AA6F51"/>
        </w:tc>
      </w:tr>
      <w:tr w:rsidR="00AA6F51" w:rsidTr="002F289F">
        <w:trPr>
          <w:cantSplit/>
          <w:trHeight w:val="2041"/>
        </w:trPr>
        <w:tc>
          <w:tcPr>
            <w:tcW w:w="715" w:type="dxa"/>
            <w:textDirection w:val="btLr"/>
          </w:tcPr>
          <w:p w:rsidR="00AA6F51" w:rsidRDefault="00AA6F51" w:rsidP="002F289F">
            <w:pPr>
              <w:ind w:left="113" w:right="113"/>
            </w:pPr>
            <w:r>
              <w:t>Literacy writing</w:t>
            </w:r>
          </w:p>
        </w:tc>
        <w:tc>
          <w:tcPr>
            <w:tcW w:w="2115" w:type="dxa"/>
          </w:tcPr>
          <w:p w:rsidR="00A90B50" w:rsidRDefault="00A90B50" w:rsidP="00AA6F51">
            <w:r>
              <w:t>Baseline</w:t>
            </w:r>
          </w:p>
          <w:p w:rsidR="00A90B50" w:rsidRDefault="00A90B50" w:rsidP="00AA6F51"/>
          <w:p w:rsidR="00CF4295" w:rsidRPr="00AE6647" w:rsidRDefault="00AA6F51" w:rsidP="00CF4295">
            <w:r>
              <w:t>Mark making</w:t>
            </w:r>
            <w:r w:rsidR="00CF4295">
              <w:t>/ gross motor movements</w:t>
            </w:r>
          </w:p>
          <w:p w:rsidR="00AA6F51" w:rsidRPr="00AE6647" w:rsidRDefault="00AA6F51" w:rsidP="00AA6F51"/>
        </w:tc>
        <w:tc>
          <w:tcPr>
            <w:tcW w:w="2127" w:type="dxa"/>
          </w:tcPr>
          <w:p w:rsidR="00CF4295" w:rsidRDefault="00CF4295" w:rsidP="00CF4295"/>
          <w:p w:rsidR="00CF4295" w:rsidRDefault="00CF4295" w:rsidP="00CF4295"/>
          <w:p w:rsidR="00CF4295" w:rsidRDefault="00CF4295" w:rsidP="00CF4295">
            <w:r>
              <w:t>Mark making/ gross motor movements</w:t>
            </w:r>
            <w:r w:rsidR="00B92752">
              <w:t>.</w:t>
            </w:r>
          </w:p>
          <w:p w:rsidR="00B92752" w:rsidRPr="00AE6647" w:rsidRDefault="00B92752" w:rsidP="00CF4295">
            <w:r>
              <w:t>Mark making lists in role play.</w:t>
            </w:r>
          </w:p>
          <w:p w:rsidR="00AA6F51" w:rsidRPr="00AE6647" w:rsidRDefault="00AA6F51" w:rsidP="00AA6F51"/>
        </w:tc>
        <w:tc>
          <w:tcPr>
            <w:tcW w:w="2409" w:type="dxa"/>
          </w:tcPr>
          <w:p w:rsidR="00AA6F51" w:rsidRDefault="00AA6F51" w:rsidP="00AA6F51"/>
          <w:p w:rsidR="00CF4295" w:rsidRDefault="00CF4295" w:rsidP="00AA6F51"/>
          <w:p w:rsidR="00CF4295" w:rsidRDefault="00CF4295" w:rsidP="00AA6F51">
            <w:r>
              <w:t>Giving meanings to marks/ fine motor movements</w:t>
            </w:r>
          </w:p>
          <w:p w:rsidR="00CD7796" w:rsidRDefault="00CD7796" w:rsidP="00AA6F51">
            <w:r>
              <w:t>Outlining name with finger.</w:t>
            </w:r>
          </w:p>
          <w:p w:rsidR="00B92752" w:rsidRDefault="00B92752" w:rsidP="00AA6F51">
            <w:r>
              <w:t>Writing labels</w:t>
            </w:r>
          </w:p>
        </w:tc>
        <w:tc>
          <w:tcPr>
            <w:tcW w:w="2127" w:type="dxa"/>
          </w:tcPr>
          <w:p w:rsidR="00CF4295" w:rsidRDefault="00CF4295" w:rsidP="00AA6F51"/>
          <w:p w:rsidR="00CF4295" w:rsidRDefault="00CF4295" w:rsidP="00AA6F51"/>
          <w:p w:rsidR="00AA6F51" w:rsidRDefault="00CF4295" w:rsidP="00AA6F51">
            <w:r>
              <w:t>Giving meanings to marks/ fine motor movements</w:t>
            </w:r>
            <w:r w:rsidR="00CD7796">
              <w:t>.</w:t>
            </w:r>
          </w:p>
          <w:p w:rsidR="00CD7796" w:rsidRDefault="00CD7796" w:rsidP="00CD7796">
            <w:r>
              <w:t>Outlining name with finger.</w:t>
            </w:r>
          </w:p>
          <w:p w:rsidR="00CD7796" w:rsidRDefault="00B92752" w:rsidP="00AA6F51">
            <w:r>
              <w:t>Writing lists</w:t>
            </w:r>
          </w:p>
        </w:tc>
        <w:tc>
          <w:tcPr>
            <w:tcW w:w="2268" w:type="dxa"/>
          </w:tcPr>
          <w:p w:rsidR="00AA6F51" w:rsidRDefault="00AA6F51" w:rsidP="00AA6F51"/>
          <w:p w:rsidR="00CF4295" w:rsidRDefault="00CF4295" w:rsidP="00AA6F51"/>
          <w:p w:rsidR="00CF4295" w:rsidRDefault="00CF4295" w:rsidP="00AA6F51">
            <w:r>
              <w:t>Name writing forming some letters correctly</w:t>
            </w:r>
          </w:p>
          <w:p w:rsidR="00CD7796" w:rsidRDefault="00CD7796" w:rsidP="00AA6F51">
            <w:r>
              <w:t>Use a pen to trace name.</w:t>
            </w:r>
          </w:p>
          <w:p w:rsidR="00B92752" w:rsidRDefault="00B92752" w:rsidP="00AA6F51">
            <w:r>
              <w:t>Writing captions</w:t>
            </w:r>
          </w:p>
        </w:tc>
        <w:tc>
          <w:tcPr>
            <w:tcW w:w="2551" w:type="dxa"/>
          </w:tcPr>
          <w:p w:rsidR="00AA6F51" w:rsidRDefault="00AA6F51" w:rsidP="00AA6F51"/>
          <w:p w:rsidR="00CF4295" w:rsidRDefault="00CF4295" w:rsidP="00AA6F51"/>
          <w:p w:rsidR="00CF4295" w:rsidRDefault="00CF4295" w:rsidP="00AA6F51">
            <w:r>
              <w:t>Name writing forming some letters correctly</w:t>
            </w:r>
          </w:p>
          <w:p w:rsidR="00CD7796" w:rsidRDefault="00CD7796" w:rsidP="00AA6F51">
            <w:r>
              <w:t>Write name independently.</w:t>
            </w:r>
          </w:p>
          <w:p w:rsidR="00B92752" w:rsidRDefault="00B92752" w:rsidP="00AA6F51">
            <w:r>
              <w:t>Writing lists and captions.</w:t>
            </w:r>
          </w:p>
        </w:tc>
      </w:tr>
      <w:tr w:rsidR="00AA6F51" w:rsidTr="00F10340">
        <w:trPr>
          <w:trHeight w:val="2041"/>
        </w:trPr>
        <w:tc>
          <w:tcPr>
            <w:tcW w:w="715" w:type="dxa"/>
          </w:tcPr>
          <w:p w:rsidR="00AA6F51" w:rsidRDefault="00AA6F51" w:rsidP="00AA6F51">
            <w:r>
              <w:t>MD</w:t>
            </w:r>
          </w:p>
        </w:tc>
        <w:tc>
          <w:tcPr>
            <w:tcW w:w="2115" w:type="dxa"/>
          </w:tcPr>
          <w:p w:rsidR="00AA6F51" w:rsidRDefault="00A90B50" w:rsidP="00AA6F51">
            <w:r>
              <w:t>Baseline/ getting to know children</w:t>
            </w:r>
          </w:p>
          <w:p w:rsidR="00A90B50" w:rsidRDefault="00A90B50" w:rsidP="00AA6F51"/>
          <w:p w:rsidR="00A90B50" w:rsidRDefault="00FE3E1D" w:rsidP="00AA6F51">
            <w:r>
              <w:t>Numbers 1-10, c</w:t>
            </w:r>
            <w:r w:rsidR="00A90B50">
              <w:t xml:space="preserve">ounting and </w:t>
            </w:r>
            <w:r>
              <w:t>size</w:t>
            </w:r>
          </w:p>
          <w:p w:rsidR="00A90B50" w:rsidRDefault="00A90B50" w:rsidP="00AA6F51"/>
          <w:p w:rsidR="00A90B50" w:rsidRPr="00AE6647" w:rsidRDefault="00A90B50" w:rsidP="00AA6F51">
            <w:r>
              <w:t>(see white rose maths hub for detailed coverage)</w:t>
            </w:r>
          </w:p>
        </w:tc>
        <w:tc>
          <w:tcPr>
            <w:tcW w:w="2127" w:type="dxa"/>
          </w:tcPr>
          <w:p w:rsidR="00A90B50" w:rsidRDefault="00FE3E1D" w:rsidP="00AA6F51">
            <w:r>
              <w:t>Numbers 1-10, counting and positional language</w:t>
            </w:r>
            <w:r w:rsidR="00B92752">
              <w:t>. Beginning to recognise numbers.</w:t>
            </w:r>
          </w:p>
          <w:p w:rsidR="00FE3E1D" w:rsidRDefault="00FE3E1D" w:rsidP="00AA6F51"/>
          <w:p w:rsidR="00FE3E1D" w:rsidRDefault="00FE3E1D" w:rsidP="00AA6F51">
            <w:r>
              <w:t>Books:</w:t>
            </w:r>
          </w:p>
          <w:p w:rsidR="00FE3E1D" w:rsidRDefault="00FE3E1D" w:rsidP="00AA6F51">
            <w:r>
              <w:t>Bear’s Birthday and Rosie’s walk</w:t>
            </w:r>
          </w:p>
          <w:p w:rsidR="00A90B50" w:rsidRDefault="00A90B50" w:rsidP="00AA6F51"/>
          <w:p w:rsidR="00AA6F51" w:rsidRPr="00AE6647" w:rsidRDefault="00A90B50" w:rsidP="00AA6F51">
            <w:r>
              <w:t>(see white rose maths hub for detailed coverage)</w:t>
            </w:r>
          </w:p>
        </w:tc>
        <w:tc>
          <w:tcPr>
            <w:tcW w:w="2409" w:type="dxa"/>
          </w:tcPr>
          <w:p w:rsidR="00A90B50" w:rsidRDefault="00FE3E1D" w:rsidP="00AA6F51">
            <w:r>
              <w:t>Shape</w:t>
            </w:r>
          </w:p>
          <w:p w:rsidR="00FE3E1D" w:rsidRDefault="00FE3E1D" w:rsidP="00AA6F51"/>
          <w:p w:rsidR="00B92752" w:rsidRDefault="00B92752" w:rsidP="00AA6F51">
            <w:r>
              <w:t>Recognising shapes- the shape song. Using shapes for purpose.</w:t>
            </w:r>
          </w:p>
          <w:p w:rsidR="00FE3E1D" w:rsidRDefault="00FE3E1D" w:rsidP="00AA6F51">
            <w:r>
              <w:t>Book:</w:t>
            </w:r>
          </w:p>
          <w:p w:rsidR="00FE3E1D" w:rsidRDefault="00FE3E1D" w:rsidP="00AA6F51">
            <w:r>
              <w:t>Walter’s Wonderful Web</w:t>
            </w:r>
          </w:p>
          <w:p w:rsidR="00A90B50" w:rsidRDefault="00A90B50" w:rsidP="00AA6F51"/>
          <w:p w:rsidR="00AA6F51" w:rsidRDefault="00A90B50" w:rsidP="00AA6F51">
            <w:r>
              <w:t>(see white rose maths hub for detailed coverage)</w:t>
            </w:r>
          </w:p>
        </w:tc>
        <w:tc>
          <w:tcPr>
            <w:tcW w:w="2127" w:type="dxa"/>
          </w:tcPr>
          <w:p w:rsidR="00A90B50" w:rsidRDefault="00FE3E1D" w:rsidP="00AA6F51">
            <w:r>
              <w:t>Counting, representing numbers, data</w:t>
            </w:r>
            <w:r w:rsidR="00B92752">
              <w:t>, recognising numbers</w:t>
            </w:r>
          </w:p>
          <w:p w:rsidR="00A90B50" w:rsidRDefault="00A90B50" w:rsidP="00AA6F51"/>
          <w:p w:rsidR="00A90B50" w:rsidRDefault="00A90B50" w:rsidP="00AA6F51"/>
          <w:p w:rsidR="00AA6F51" w:rsidRDefault="00A90B50" w:rsidP="00AA6F51">
            <w:r>
              <w:t>(see white rose maths hub for detailed coverage)</w:t>
            </w:r>
          </w:p>
        </w:tc>
        <w:tc>
          <w:tcPr>
            <w:tcW w:w="2268" w:type="dxa"/>
          </w:tcPr>
          <w:p w:rsidR="003C3950" w:rsidRDefault="00FE3E1D" w:rsidP="00AA6F51">
            <w:pPr>
              <w:rPr>
                <w:sz w:val="20"/>
              </w:rPr>
            </w:pPr>
            <w:r>
              <w:rPr>
                <w:sz w:val="20"/>
              </w:rPr>
              <w:t>Measure</w:t>
            </w:r>
            <w:r w:rsidR="003C3950">
              <w:rPr>
                <w:sz w:val="20"/>
              </w:rPr>
              <w:t>, using measuring instruments, counting, recognising number, forms of measure.</w:t>
            </w:r>
          </w:p>
          <w:p w:rsidR="00FE3E1D" w:rsidRDefault="00FE3E1D" w:rsidP="00AA6F51">
            <w:pPr>
              <w:rPr>
                <w:sz w:val="20"/>
              </w:rPr>
            </w:pPr>
          </w:p>
          <w:p w:rsidR="00FE3E1D" w:rsidRDefault="00FE3E1D" w:rsidP="00AA6F51">
            <w:pPr>
              <w:rPr>
                <w:sz w:val="20"/>
              </w:rPr>
            </w:pPr>
            <w:r>
              <w:rPr>
                <w:sz w:val="20"/>
              </w:rPr>
              <w:t>Book:</w:t>
            </w:r>
          </w:p>
          <w:p w:rsidR="00FE3E1D" w:rsidRPr="00307FC8" w:rsidRDefault="00FE3E1D" w:rsidP="00AA6F51">
            <w:pPr>
              <w:rPr>
                <w:sz w:val="20"/>
              </w:rPr>
            </w:pPr>
            <w:r>
              <w:rPr>
                <w:sz w:val="20"/>
              </w:rPr>
              <w:t>Titch</w:t>
            </w:r>
          </w:p>
          <w:p w:rsidR="00A90B50" w:rsidRDefault="00A90B50" w:rsidP="00AA6F51"/>
          <w:p w:rsidR="00AA6F51" w:rsidRDefault="00A90B50" w:rsidP="00AA6F51">
            <w:r>
              <w:t>(see white rose maths hub for detailed coverage)</w:t>
            </w:r>
          </w:p>
        </w:tc>
        <w:tc>
          <w:tcPr>
            <w:tcW w:w="2551" w:type="dxa"/>
          </w:tcPr>
          <w:p w:rsidR="00A90B50" w:rsidRDefault="00FE3E1D" w:rsidP="00AA6F51">
            <w:r>
              <w:t>Counting, measure, representing numbers</w:t>
            </w:r>
          </w:p>
          <w:p w:rsidR="00A90B50" w:rsidRDefault="00A90B50" w:rsidP="00AA6F51"/>
          <w:p w:rsidR="00A90B50" w:rsidRDefault="00A90B50" w:rsidP="00AA6F51"/>
          <w:p w:rsidR="00A90B50" w:rsidRDefault="00A90B50" w:rsidP="00AA6F51"/>
          <w:p w:rsidR="00AA6F51" w:rsidRDefault="00A90B50" w:rsidP="00AA6F51">
            <w:r>
              <w:t>(see white rose maths hub for detailed coverage)</w:t>
            </w:r>
          </w:p>
        </w:tc>
      </w:tr>
      <w:tr w:rsidR="00307FC8" w:rsidTr="00307FC8">
        <w:trPr>
          <w:trHeight w:val="1462"/>
        </w:trPr>
        <w:tc>
          <w:tcPr>
            <w:tcW w:w="715" w:type="dxa"/>
          </w:tcPr>
          <w:p w:rsidR="00307FC8" w:rsidRDefault="00307FC8" w:rsidP="00AA6F51">
            <w:r>
              <w:lastRenderedPageBreak/>
              <w:t>UW- PC</w:t>
            </w:r>
          </w:p>
        </w:tc>
        <w:tc>
          <w:tcPr>
            <w:tcW w:w="2115" w:type="dxa"/>
            <w:vMerge w:val="restart"/>
          </w:tcPr>
          <w:p w:rsidR="00307FC8" w:rsidRDefault="00307FC8" w:rsidP="00AA6F51">
            <w:r>
              <w:t>My family</w:t>
            </w:r>
          </w:p>
          <w:p w:rsidR="00416ACC" w:rsidRDefault="00416ACC" w:rsidP="00AA6F51"/>
          <w:p w:rsidR="00416ACC" w:rsidRDefault="00416ACC" w:rsidP="00AA6F51">
            <w:r>
              <w:t xml:space="preserve">Baptising class </w:t>
            </w:r>
            <w:r w:rsidR="00CD7796">
              <w:t>bear.</w:t>
            </w:r>
          </w:p>
          <w:p w:rsidR="00CD7796" w:rsidRDefault="00CD7796" w:rsidP="00AA6F51"/>
          <w:p w:rsidR="00416ACC" w:rsidRDefault="00416ACC" w:rsidP="00AA6F51">
            <w:r>
              <w:t>Where we live, who we live with, exploring our new school environment</w:t>
            </w:r>
            <w:r w:rsidR="00FE3E1D">
              <w:t>.</w:t>
            </w:r>
          </w:p>
          <w:p w:rsidR="00FE3E1D" w:rsidRDefault="00FE3E1D" w:rsidP="00AA6F51"/>
          <w:p w:rsidR="00FE3E1D" w:rsidRPr="00AE6647" w:rsidRDefault="00FE3E1D" w:rsidP="00AA6F51">
            <w:r>
              <w:t>Setting the table and cooking food.</w:t>
            </w:r>
          </w:p>
        </w:tc>
        <w:tc>
          <w:tcPr>
            <w:tcW w:w="2127" w:type="dxa"/>
            <w:vMerge w:val="restart"/>
          </w:tcPr>
          <w:p w:rsidR="00307FC8" w:rsidRDefault="00307FC8" w:rsidP="00AA6F51">
            <w:r>
              <w:t>Diwali, Christmas- family celebrations</w:t>
            </w:r>
          </w:p>
          <w:p w:rsidR="00307FC8" w:rsidRDefault="00307FC8" w:rsidP="00AA6F51"/>
          <w:p w:rsidR="00307FC8" w:rsidRDefault="00307FC8" w:rsidP="00AA6F51">
            <w:r>
              <w:t>Bonfire night-history/  safety</w:t>
            </w:r>
          </w:p>
          <w:p w:rsidR="00416ACC" w:rsidRDefault="00416ACC" w:rsidP="00AA6F51">
            <w:r>
              <w:t>Exploring lights, colours and textures (similarities and differences- changes over time)</w:t>
            </w:r>
          </w:p>
          <w:p w:rsidR="00FE3E1D" w:rsidRDefault="00FE3E1D" w:rsidP="00AA6F51"/>
          <w:p w:rsidR="00CF4295" w:rsidRDefault="00CF4295" w:rsidP="00AA6F51">
            <w:r>
              <w:t>Baking- birthday cake</w:t>
            </w:r>
          </w:p>
          <w:p w:rsidR="00CF4295" w:rsidRDefault="00CF4295" w:rsidP="00AA6F51"/>
          <w:p w:rsidR="00FE3E1D" w:rsidRPr="00AE6647" w:rsidRDefault="00CF4295" w:rsidP="00AA6F51">
            <w:r>
              <w:t>Role play p</w:t>
            </w:r>
            <w:r w:rsidR="00FE3E1D">
              <w:t>acking for a picnic party.</w:t>
            </w:r>
          </w:p>
        </w:tc>
        <w:tc>
          <w:tcPr>
            <w:tcW w:w="2409" w:type="dxa"/>
            <w:vMerge w:val="restart"/>
          </w:tcPr>
          <w:p w:rsidR="00307FC8" w:rsidRDefault="00416ACC" w:rsidP="00AA6F51">
            <w:r>
              <w:t>Chinese new year- Similarities and differences- within home life, culture and area</w:t>
            </w:r>
          </w:p>
          <w:p w:rsidR="00416ACC" w:rsidRDefault="00416ACC" w:rsidP="00AA6F51">
            <w:r>
              <w:t>Baking- changes and processes</w:t>
            </w:r>
            <w:r w:rsidR="00CF4295">
              <w:t>- porridge</w:t>
            </w:r>
            <w:r w:rsidR="00FE3E1D">
              <w:t>.</w:t>
            </w:r>
          </w:p>
          <w:p w:rsidR="00FE3E1D" w:rsidRDefault="00FE3E1D" w:rsidP="00AA6F51"/>
          <w:p w:rsidR="00FE3E1D" w:rsidRDefault="00FE3E1D" w:rsidP="00AA6F51"/>
          <w:p w:rsidR="00FE3E1D" w:rsidRDefault="00FE3E1D" w:rsidP="00AA6F51">
            <w:r>
              <w:t>Cleaning the cottage</w:t>
            </w:r>
          </w:p>
          <w:p w:rsidR="00416ACC" w:rsidRDefault="00416ACC" w:rsidP="00AA6F51"/>
        </w:tc>
        <w:tc>
          <w:tcPr>
            <w:tcW w:w="2127" w:type="dxa"/>
            <w:vMerge w:val="restart"/>
          </w:tcPr>
          <w:p w:rsidR="00416ACC" w:rsidRDefault="00416ACC" w:rsidP="00AA6F51">
            <w:r>
              <w:t>Lent, Pancake day, Easter, mothering Sunday</w:t>
            </w:r>
          </w:p>
          <w:p w:rsidR="007C2174" w:rsidRDefault="007C2174" w:rsidP="00AA6F51"/>
          <w:p w:rsidR="00416ACC" w:rsidRDefault="007C2174" w:rsidP="00AA6F51">
            <w:r>
              <w:t>R</w:t>
            </w:r>
            <w:r w:rsidR="00416ACC">
              <w:t>ole play safari</w:t>
            </w:r>
          </w:p>
          <w:p w:rsidR="00416ACC" w:rsidRDefault="00416ACC" w:rsidP="00AA6F51">
            <w:r>
              <w:t>Animals, farm visit, forest school focus</w:t>
            </w:r>
          </w:p>
          <w:p w:rsidR="00CF4295" w:rsidRDefault="00CF4295" w:rsidP="00AA6F51"/>
          <w:p w:rsidR="00CF4295" w:rsidRDefault="00CF4295" w:rsidP="00AA6F51">
            <w:r>
              <w:t xml:space="preserve">Where different fruits grow </w:t>
            </w:r>
            <w:proofErr w:type="spellStart"/>
            <w:r>
              <w:t>eg</w:t>
            </w:r>
            <w:proofErr w:type="spellEnd"/>
            <w:r>
              <w:t>, tree, vine etc.</w:t>
            </w:r>
          </w:p>
          <w:p w:rsidR="00CF4295" w:rsidRDefault="00CF4295" w:rsidP="00AA6F51"/>
          <w:p w:rsidR="00CF4295" w:rsidRDefault="00CF4295" w:rsidP="00AA6F51">
            <w:r>
              <w:t>Tasting different fruits.</w:t>
            </w:r>
          </w:p>
          <w:p w:rsidR="00416ACC" w:rsidRDefault="00416ACC" w:rsidP="00AA6F51"/>
        </w:tc>
        <w:tc>
          <w:tcPr>
            <w:tcW w:w="2268" w:type="dxa"/>
            <w:vMerge w:val="restart"/>
          </w:tcPr>
          <w:p w:rsidR="00416ACC" w:rsidRDefault="00FE3E1D" w:rsidP="00AA6F51">
            <w:r>
              <w:t>Garden centre visit</w:t>
            </w:r>
          </w:p>
          <w:p w:rsidR="00FE3E1D" w:rsidRDefault="00FE3E1D" w:rsidP="00AA6F51"/>
          <w:p w:rsidR="00FE3E1D" w:rsidRDefault="00FE3E1D" w:rsidP="00AA6F51">
            <w:r>
              <w:t>Changes over time- flowers growing. Understanding how we make plants grow</w:t>
            </w:r>
          </w:p>
          <w:p w:rsidR="00416ACC" w:rsidRDefault="00416ACC" w:rsidP="00AA6F51"/>
          <w:p w:rsidR="00416ACC" w:rsidRDefault="00416ACC" w:rsidP="00AA6F51"/>
          <w:p w:rsidR="00416ACC" w:rsidRDefault="00416ACC" w:rsidP="00AA6F51">
            <w:r>
              <w:t>Forest school focus</w:t>
            </w:r>
          </w:p>
          <w:p w:rsidR="00416ACC" w:rsidRDefault="00416ACC" w:rsidP="00AA6F51"/>
        </w:tc>
        <w:tc>
          <w:tcPr>
            <w:tcW w:w="2551" w:type="dxa"/>
            <w:vMerge w:val="restart"/>
          </w:tcPr>
          <w:p w:rsidR="00307FC8" w:rsidRDefault="00416ACC" w:rsidP="00AA6F51">
            <w:r>
              <w:t>Transition- what will happen in the future, exploring new class and outdoor space</w:t>
            </w:r>
          </w:p>
          <w:p w:rsidR="00416ACC" w:rsidRDefault="00416ACC" w:rsidP="00AA6F51"/>
          <w:p w:rsidR="00416ACC" w:rsidRDefault="00416ACC" w:rsidP="00AA6F51">
            <w:r>
              <w:t>Science week-</w:t>
            </w:r>
            <w:r w:rsidR="00CF4295">
              <w:t xml:space="preserve"> Caring for magic eggs</w:t>
            </w:r>
            <w:r>
              <w:t xml:space="preserve"> </w:t>
            </w:r>
            <w:r w:rsidR="003C3950">
              <w:t>(tadpoles)</w:t>
            </w:r>
          </w:p>
          <w:p w:rsidR="00416ACC" w:rsidRDefault="00416ACC" w:rsidP="00AA6F51"/>
        </w:tc>
      </w:tr>
      <w:tr w:rsidR="00307FC8" w:rsidTr="00F10340">
        <w:trPr>
          <w:trHeight w:val="1461"/>
        </w:trPr>
        <w:tc>
          <w:tcPr>
            <w:tcW w:w="715" w:type="dxa"/>
          </w:tcPr>
          <w:p w:rsidR="00307FC8" w:rsidRDefault="00307FC8" w:rsidP="00AA6F51">
            <w:r>
              <w:t>UW- TW</w:t>
            </w:r>
          </w:p>
        </w:tc>
        <w:tc>
          <w:tcPr>
            <w:tcW w:w="2115" w:type="dxa"/>
            <w:vMerge/>
          </w:tcPr>
          <w:p w:rsidR="00307FC8" w:rsidRPr="00AE6647" w:rsidRDefault="00307FC8" w:rsidP="00AA6F51"/>
        </w:tc>
        <w:tc>
          <w:tcPr>
            <w:tcW w:w="2127" w:type="dxa"/>
            <w:vMerge/>
          </w:tcPr>
          <w:p w:rsidR="00307FC8" w:rsidRPr="00AE6647" w:rsidRDefault="00307FC8" w:rsidP="00AA6F51"/>
        </w:tc>
        <w:tc>
          <w:tcPr>
            <w:tcW w:w="2409" w:type="dxa"/>
            <w:vMerge/>
          </w:tcPr>
          <w:p w:rsidR="00307FC8" w:rsidRDefault="00307FC8" w:rsidP="00AA6F51"/>
        </w:tc>
        <w:tc>
          <w:tcPr>
            <w:tcW w:w="2127" w:type="dxa"/>
            <w:vMerge/>
          </w:tcPr>
          <w:p w:rsidR="00307FC8" w:rsidRDefault="00307FC8" w:rsidP="00AA6F51"/>
        </w:tc>
        <w:tc>
          <w:tcPr>
            <w:tcW w:w="2268" w:type="dxa"/>
            <w:vMerge/>
          </w:tcPr>
          <w:p w:rsidR="00307FC8" w:rsidRDefault="00307FC8" w:rsidP="00AA6F51"/>
        </w:tc>
        <w:tc>
          <w:tcPr>
            <w:tcW w:w="2551" w:type="dxa"/>
            <w:vMerge/>
          </w:tcPr>
          <w:p w:rsidR="00307FC8" w:rsidRDefault="00307FC8" w:rsidP="00AA6F51"/>
        </w:tc>
      </w:tr>
      <w:tr w:rsidR="00307FC8" w:rsidTr="00307FC8">
        <w:trPr>
          <w:trHeight w:val="1357"/>
        </w:trPr>
        <w:tc>
          <w:tcPr>
            <w:tcW w:w="715" w:type="dxa"/>
          </w:tcPr>
          <w:p w:rsidR="00307FC8" w:rsidRDefault="00307FC8" w:rsidP="00AA6F51">
            <w:r>
              <w:t>UW- Tech</w:t>
            </w:r>
          </w:p>
        </w:tc>
        <w:tc>
          <w:tcPr>
            <w:tcW w:w="13597" w:type="dxa"/>
            <w:gridSpan w:val="6"/>
          </w:tcPr>
          <w:p w:rsidR="00307FC8" w:rsidRDefault="00307FC8" w:rsidP="00AA6F51">
            <w:r w:rsidRPr="00307FC8">
              <w:rPr>
                <w:b/>
              </w:rPr>
              <w:t>Exploring Computer science</w:t>
            </w:r>
            <w:r>
              <w:t xml:space="preserve">: Remote control cars, , torches, </w:t>
            </w:r>
            <w:proofErr w:type="spellStart"/>
            <w:r>
              <w:t>beebots</w:t>
            </w:r>
            <w:proofErr w:type="spellEnd"/>
            <w:r>
              <w:t xml:space="preserve">, , interactive touch screen- </w:t>
            </w:r>
            <w:proofErr w:type="spellStart"/>
            <w:r>
              <w:t>prowise</w:t>
            </w:r>
            <w:proofErr w:type="spellEnd"/>
            <w:r>
              <w:t xml:space="preserve"> interactive games and resources, disabled remote controls and mobile phones in the home corner/ role play</w:t>
            </w:r>
          </w:p>
          <w:p w:rsidR="00307FC8" w:rsidRDefault="00307FC8" w:rsidP="00307FC8">
            <w:r w:rsidRPr="00307FC8">
              <w:rPr>
                <w:b/>
              </w:rPr>
              <w:t>Talk times-</w:t>
            </w:r>
            <w:r>
              <w:t xml:space="preserve"> keeping safe online with an adult, websites- </w:t>
            </w:r>
            <w:proofErr w:type="spellStart"/>
            <w:r>
              <w:t>cebeebies</w:t>
            </w:r>
            <w:proofErr w:type="spellEnd"/>
            <w:r>
              <w:t xml:space="preserve">, top marks, phonics play, </w:t>
            </w:r>
          </w:p>
          <w:p w:rsidR="00307FC8" w:rsidRDefault="00307FC8" w:rsidP="00307FC8">
            <w:r w:rsidRPr="00307FC8">
              <w:rPr>
                <w:b/>
              </w:rPr>
              <w:t>Recording self:</w:t>
            </w:r>
            <w:r>
              <w:t xml:space="preserve">  microphones, talking tins, walkie talkie mobiles</w:t>
            </w:r>
          </w:p>
          <w:p w:rsidR="00307FC8" w:rsidRPr="00307FC8" w:rsidRDefault="00307FC8" w:rsidP="00307FC8">
            <w:r w:rsidRPr="00307FC8">
              <w:rPr>
                <w:b/>
              </w:rPr>
              <w:t xml:space="preserve">Capturing </w:t>
            </w:r>
            <w:proofErr w:type="spellStart"/>
            <w:r w:rsidRPr="00307FC8">
              <w:rPr>
                <w:b/>
              </w:rPr>
              <w:t>work:</w:t>
            </w:r>
            <w:r>
              <w:t>ipads</w:t>
            </w:r>
            <w:proofErr w:type="spellEnd"/>
            <w:r>
              <w:t>, cameras, printing from computer program</w:t>
            </w:r>
          </w:p>
        </w:tc>
      </w:tr>
      <w:tr w:rsidR="00AA6F51" w:rsidTr="002F289F">
        <w:trPr>
          <w:trHeight w:val="2395"/>
        </w:trPr>
        <w:tc>
          <w:tcPr>
            <w:tcW w:w="715" w:type="dxa"/>
          </w:tcPr>
          <w:p w:rsidR="00AA6F51" w:rsidRDefault="00AA6F51" w:rsidP="00AA6F51">
            <w:r>
              <w:t>EAD</w:t>
            </w:r>
          </w:p>
        </w:tc>
        <w:tc>
          <w:tcPr>
            <w:tcW w:w="2115" w:type="dxa"/>
          </w:tcPr>
          <w:p w:rsidR="00AA6F51" w:rsidRDefault="00416ACC" w:rsidP="00AA6F51">
            <w:r>
              <w:t>Singing nurse</w:t>
            </w:r>
            <w:r w:rsidR="00CF4295">
              <w:t>ry rhy</w:t>
            </w:r>
            <w:r>
              <w:t>mes, making simple beats and exploring how sounds can change</w:t>
            </w:r>
          </w:p>
          <w:p w:rsidR="00416ACC" w:rsidRDefault="00416ACC" w:rsidP="00AA6F51"/>
          <w:p w:rsidR="00416ACC" w:rsidRDefault="00416ACC" w:rsidP="00AA6F51">
            <w:proofErr w:type="spellStart"/>
            <w:r>
              <w:t>Self portraits</w:t>
            </w:r>
            <w:proofErr w:type="spellEnd"/>
            <w:r>
              <w:t xml:space="preserve"> with a range of materials</w:t>
            </w:r>
          </w:p>
          <w:p w:rsidR="00416ACC" w:rsidRPr="00AE6647" w:rsidRDefault="00416ACC" w:rsidP="00AA6F51">
            <w:r>
              <w:t xml:space="preserve">Home corner </w:t>
            </w:r>
          </w:p>
        </w:tc>
        <w:tc>
          <w:tcPr>
            <w:tcW w:w="2127" w:type="dxa"/>
          </w:tcPr>
          <w:p w:rsidR="00AA6F51" w:rsidRDefault="00416ACC" w:rsidP="00AA6F51">
            <w:r>
              <w:t>Nativity play</w:t>
            </w:r>
          </w:p>
          <w:p w:rsidR="00416ACC" w:rsidRDefault="00416ACC" w:rsidP="00AA6F51">
            <w:r>
              <w:t>Firework paint work</w:t>
            </w:r>
          </w:p>
          <w:p w:rsidR="00416ACC" w:rsidRDefault="00416ACC" w:rsidP="00AA6F51">
            <w:r>
              <w:t>Christmas cards</w:t>
            </w:r>
          </w:p>
          <w:p w:rsidR="003C3950" w:rsidRDefault="003C3950" w:rsidP="00AA6F51">
            <w:r>
              <w:t>Birthday cards</w:t>
            </w:r>
          </w:p>
          <w:p w:rsidR="00416ACC" w:rsidRDefault="00416ACC" w:rsidP="00AA6F51"/>
          <w:p w:rsidR="00416ACC" w:rsidRDefault="00416ACC" w:rsidP="00AA6F51">
            <w:r>
              <w:t>Christmas wrapping station role play</w:t>
            </w:r>
          </w:p>
          <w:p w:rsidR="00416ACC" w:rsidRDefault="00416ACC" w:rsidP="00AA6F51"/>
          <w:p w:rsidR="00416ACC" w:rsidRPr="00AE6647" w:rsidRDefault="00416ACC" w:rsidP="00AA6F51"/>
        </w:tc>
        <w:tc>
          <w:tcPr>
            <w:tcW w:w="2409" w:type="dxa"/>
          </w:tcPr>
          <w:p w:rsidR="00AA6F51" w:rsidRDefault="00416ACC" w:rsidP="00AA6F51">
            <w:r>
              <w:t>Tradition tale character painting</w:t>
            </w:r>
          </w:p>
          <w:p w:rsidR="00416ACC" w:rsidRDefault="00E443F2" w:rsidP="00AA6F51">
            <w:r>
              <w:t>shape art- making traditional character pictures</w:t>
            </w:r>
          </w:p>
          <w:p w:rsidR="00416ACC" w:rsidRDefault="00416ACC" w:rsidP="00AA6F51">
            <w:r>
              <w:t>Puppet craf</w:t>
            </w:r>
            <w:r w:rsidR="002F289F">
              <w:t>t</w:t>
            </w:r>
          </w:p>
          <w:p w:rsidR="00416ACC" w:rsidRDefault="00416ACC" w:rsidP="00AA6F51">
            <w:r>
              <w:t>Exploring changes in movement (dance session</w:t>
            </w:r>
            <w:r w:rsidR="002F289F">
              <w:t>)</w:t>
            </w:r>
          </w:p>
        </w:tc>
        <w:tc>
          <w:tcPr>
            <w:tcW w:w="2127" w:type="dxa"/>
          </w:tcPr>
          <w:p w:rsidR="00AA6F51" w:rsidRDefault="00416ACC" w:rsidP="00AA6F51">
            <w:r>
              <w:t>Role play safa</w:t>
            </w:r>
            <w:r w:rsidR="00E443F2">
              <w:t>ri jeep</w:t>
            </w:r>
          </w:p>
          <w:p w:rsidR="00E443F2" w:rsidRDefault="00E443F2" w:rsidP="00AA6F51">
            <w:r>
              <w:t>Animal craft</w:t>
            </w:r>
          </w:p>
          <w:p w:rsidR="00E443F2" w:rsidRDefault="00E443F2" w:rsidP="00AA6F51">
            <w:r>
              <w:t>Animal fur textures exploring</w:t>
            </w:r>
          </w:p>
          <w:p w:rsidR="00E443F2" w:rsidRDefault="00E443F2" w:rsidP="00AA6F51">
            <w:r>
              <w:t>Easter cards</w:t>
            </w:r>
          </w:p>
          <w:p w:rsidR="00E443F2" w:rsidRDefault="00E443F2" w:rsidP="00AA6F51">
            <w:r>
              <w:t xml:space="preserve">Mardi </w:t>
            </w:r>
            <w:proofErr w:type="spellStart"/>
            <w:r>
              <w:t>gras</w:t>
            </w:r>
            <w:proofErr w:type="spellEnd"/>
            <w:r>
              <w:t xml:space="preserve"> celebration- drumming session</w:t>
            </w:r>
          </w:p>
          <w:p w:rsidR="00E443F2" w:rsidRDefault="00E443F2" w:rsidP="00AA6F51"/>
        </w:tc>
        <w:tc>
          <w:tcPr>
            <w:tcW w:w="2268" w:type="dxa"/>
          </w:tcPr>
          <w:p w:rsidR="00AA6F51" w:rsidRDefault="00E443F2" w:rsidP="00AA6F51">
            <w:r>
              <w:t>Transient art- natural objects</w:t>
            </w:r>
          </w:p>
          <w:p w:rsidR="00E443F2" w:rsidRDefault="00E443F2" w:rsidP="00AA6F51"/>
          <w:p w:rsidR="003C3950" w:rsidRDefault="00E443F2" w:rsidP="00AA6F51">
            <w:r>
              <w:t xml:space="preserve">Follower painting </w:t>
            </w:r>
          </w:p>
          <w:p w:rsidR="00E443F2" w:rsidRDefault="003C3950" w:rsidP="00AA6F51">
            <w:r>
              <w:t>Making flower dirt cookies</w:t>
            </w:r>
          </w:p>
          <w:p w:rsidR="00E443F2" w:rsidRDefault="00E443F2" w:rsidP="00AA6F51">
            <w:r>
              <w:t>Role play garden centre</w:t>
            </w:r>
          </w:p>
        </w:tc>
        <w:tc>
          <w:tcPr>
            <w:tcW w:w="2551" w:type="dxa"/>
          </w:tcPr>
          <w:p w:rsidR="00AA6F51" w:rsidRDefault="00E443F2" w:rsidP="00AA6F51">
            <w:r>
              <w:t>Role play castle- self built by class</w:t>
            </w:r>
          </w:p>
          <w:p w:rsidR="00E443F2" w:rsidRDefault="00E443F2" w:rsidP="00AA6F51"/>
          <w:p w:rsidR="00E443F2" w:rsidRDefault="00E443F2" w:rsidP="00AA6F51">
            <w:r>
              <w:t>Making knights armour, shields jousting sticks</w:t>
            </w:r>
          </w:p>
          <w:p w:rsidR="00E443F2" w:rsidRDefault="00E443F2" w:rsidP="00AA6F51"/>
          <w:p w:rsidR="00E443F2" w:rsidRDefault="00E443F2" w:rsidP="00AA6F51">
            <w:r>
              <w:t>Weekly music session</w:t>
            </w:r>
          </w:p>
        </w:tc>
      </w:tr>
    </w:tbl>
    <w:p w:rsidR="00157CDC" w:rsidRPr="00157CDC" w:rsidRDefault="00157CDC" w:rsidP="00157CDC"/>
    <w:p w:rsidR="00157CDC" w:rsidRDefault="00157CDC" w:rsidP="00157CDC"/>
    <w:sectPr w:rsidR="00157CDC" w:rsidSect="00E47B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6452"/>
    <w:multiLevelType w:val="hybridMultilevel"/>
    <w:tmpl w:val="8004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8D"/>
    <w:rsid w:val="00103BCA"/>
    <w:rsid w:val="00137973"/>
    <w:rsid w:val="00157CDC"/>
    <w:rsid w:val="00217F8E"/>
    <w:rsid w:val="00296411"/>
    <w:rsid w:val="002C5350"/>
    <w:rsid w:val="002E64FC"/>
    <w:rsid w:val="002F289F"/>
    <w:rsid w:val="00307FC8"/>
    <w:rsid w:val="00394CBA"/>
    <w:rsid w:val="003C3950"/>
    <w:rsid w:val="003F0E30"/>
    <w:rsid w:val="00416ACC"/>
    <w:rsid w:val="00485EA6"/>
    <w:rsid w:val="005953D3"/>
    <w:rsid w:val="006F6BAA"/>
    <w:rsid w:val="007B011F"/>
    <w:rsid w:val="007B1519"/>
    <w:rsid w:val="007C2174"/>
    <w:rsid w:val="007D22E8"/>
    <w:rsid w:val="0081003E"/>
    <w:rsid w:val="008D41F1"/>
    <w:rsid w:val="0098684D"/>
    <w:rsid w:val="00997B79"/>
    <w:rsid w:val="009B2771"/>
    <w:rsid w:val="00A90B50"/>
    <w:rsid w:val="00AA6F51"/>
    <w:rsid w:val="00AD74BA"/>
    <w:rsid w:val="00B516B6"/>
    <w:rsid w:val="00B92752"/>
    <w:rsid w:val="00BC22D1"/>
    <w:rsid w:val="00C41B1D"/>
    <w:rsid w:val="00CD7796"/>
    <w:rsid w:val="00CF3B08"/>
    <w:rsid w:val="00CF4295"/>
    <w:rsid w:val="00D37D72"/>
    <w:rsid w:val="00DB43D3"/>
    <w:rsid w:val="00E443F2"/>
    <w:rsid w:val="00E47B8D"/>
    <w:rsid w:val="00F10340"/>
    <w:rsid w:val="00F378D2"/>
    <w:rsid w:val="00FE23F3"/>
    <w:rsid w:val="00FE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1CF7"/>
  <w15:chartTrackingRefBased/>
  <w15:docId w15:val="{C616459B-4903-4DF3-9673-F7F0DD64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B15D44A3</Template>
  <TotalTime>5</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dc:creator>
  <cp:keywords/>
  <dc:description/>
  <cp:lastModifiedBy>L Clegg</cp:lastModifiedBy>
  <cp:revision>4</cp:revision>
  <dcterms:created xsi:type="dcterms:W3CDTF">2019-11-28T11:40:00Z</dcterms:created>
  <dcterms:modified xsi:type="dcterms:W3CDTF">2019-11-28T12:00:00Z</dcterms:modified>
</cp:coreProperties>
</file>