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2" w:type="dxa"/>
        <w:tblLayout w:type="fixed"/>
        <w:tblLook w:val="04A0" w:firstRow="1" w:lastRow="0" w:firstColumn="1" w:lastColumn="0" w:noHBand="0" w:noVBand="1"/>
      </w:tblPr>
      <w:tblGrid>
        <w:gridCol w:w="715"/>
        <w:gridCol w:w="2115"/>
        <w:gridCol w:w="2127"/>
        <w:gridCol w:w="2409"/>
        <w:gridCol w:w="2127"/>
        <w:gridCol w:w="2268"/>
        <w:gridCol w:w="2551"/>
      </w:tblGrid>
      <w:tr w:rsidR="00E47B8D" w:rsidTr="00157CDC">
        <w:trPr>
          <w:trHeight w:val="1036"/>
        </w:trPr>
        <w:tc>
          <w:tcPr>
            <w:tcW w:w="14312" w:type="dxa"/>
            <w:gridSpan w:val="7"/>
          </w:tcPr>
          <w:p w:rsidR="00E47B8D" w:rsidRDefault="00E47B8D" w:rsidP="00E47B8D">
            <w:pPr>
              <w:jc w:val="center"/>
            </w:pPr>
            <w:r>
              <w:t>St Anne</w:t>
            </w:r>
            <w:r w:rsidR="00EB7317">
              <w:t>’</w:t>
            </w:r>
            <w:r>
              <w:t>s R.C Primary School</w:t>
            </w:r>
          </w:p>
          <w:p w:rsidR="00E47B8D" w:rsidRDefault="00E47B8D" w:rsidP="00E47B8D">
            <w:pPr>
              <w:jc w:val="center"/>
            </w:pPr>
            <w:r>
              <w:t>Early Years Foundation Stage</w:t>
            </w:r>
          </w:p>
          <w:p w:rsidR="00E47B8D" w:rsidRDefault="00EB7317" w:rsidP="00E47B8D">
            <w:pPr>
              <w:jc w:val="center"/>
            </w:pPr>
            <w:r>
              <w:t xml:space="preserve">Reception </w:t>
            </w:r>
            <w:r w:rsidR="00E47B8D">
              <w:t xml:space="preserve">Curriculum </w:t>
            </w:r>
            <w:r>
              <w:t>O</w:t>
            </w:r>
            <w:r w:rsidR="00E47B8D">
              <w:t>verview</w:t>
            </w:r>
          </w:p>
          <w:p w:rsidR="00E47B8D" w:rsidRDefault="00E47B8D" w:rsidP="00E47B8D">
            <w:pPr>
              <w:jc w:val="center"/>
            </w:pPr>
            <w:r>
              <w:t>2019-2020</w:t>
            </w:r>
          </w:p>
        </w:tc>
      </w:tr>
      <w:tr w:rsidR="00D37D72" w:rsidTr="00C41B1D">
        <w:trPr>
          <w:trHeight w:val="269"/>
        </w:trPr>
        <w:tc>
          <w:tcPr>
            <w:tcW w:w="715" w:type="dxa"/>
            <w:vMerge w:val="restart"/>
            <w:textDirection w:val="btLr"/>
          </w:tcPr>
          <w:p w:rsidR="00D37D72" w:rsidRDefault="00EB7317" w:rsidP="00D37D72">
            <w:pPr>
              <w:ind w:left="113" w:right="113"/>
            </w:pPr>
            <w:r>
              <w:t>T</w:t>
            </w:r>
            <w:r w:rsidR="00D37D72">
              <w:t>hemes</w:t>
            </w:r>
          </w:p>
        </w:tc>
        <w:tc>
          <w:tcPr>
            <w:tcW w:w="4242" w:type="dxa"/>
            <w:gridSpan w:val="2"/>
            <w:shd w:val="clear" w:color="auto" w:fill="00B0F0"/>
          </w:tcPr>
          <w:p w:rsidR="00D37D72" w:rsidRDefault="00D37D72" w:rsidP="00D37D72">
            <w:r>
              <w:t>Unique child</w:t>
            </w:r>
          </w:p>
        </w:tc>
        <w:tc>
          <w:tcPr>
            <w:tcW w:w="4536" w:type="dxa"/>
            <w:gridSpan w:val="2"/>
            <w:shd w:val="clear" w:color="auto" w:fill="D64ABB"/>
          </w:tcPr>
          <w:p w:rsidR="00D37D72" w:rsidRDefault="00D37D72" w:rsidP="00D37D72">
            <w:r>
              <w:t>Positive relationships</w:t>
            </w:r>
          </w:p>
        </w:tc>
        <w:tc>
          <w:tcPr>
            <w:tcW w:w="4819" w:type="dxa"/>
            <w:gridSpan w:val="2"/>
            <w:shd w:val="clear" w:color="auto" w:fill="92D050"/>
          </w:tcPr>
          <w:p w:rsidR="00D37D72" w:rsidRDefault="00D37D72" w:rsidP="00D37D72">
            <w:r>
              <w:t>Enabling environments</w:t>
            </w:r>
          </w:p>
        </w:tc>
      </w:tr>
      <w:tr w:rsidR="00D37D72" w:rsidTr="00C41B1D">
        <w:trPr>
          <w:trHeight w:val="269"/>
        </w:trPr>
        <w:tc>
          <w:tcPr>
            <w:tcW w:w="715" w:type="dxa"/>
            <w:vMerge/>
          </w:tcPr>
          <w:p w:rsidR="00D37D72" w:rsidRDefault="00D37D72"/>
        </w:tc>
        <w:tc>
          <w:tcPr>
            <w:tcW w:w="4242" w:type="dxa"/>
            <w:gridSpan w:val="2"/>
          </w:tcPr>
          <w:p w:rsidR="00D37D72" w:rsidRPr="007B1519" w:rsidRDefault="00D37D72" w:rsidP="00D37D72">
            <w:pPr>
              <w:pStyle w:val="ListParagraph"/>
              <w:numPr>
                <w:ilvl w:val="0"/>
                <w:numId w:val="1"/>
              </w:numPr>
              <w:rPr>
                <w:sz w:val="18"/>
              </w:rPr>
            </w:pPr>
            <w:r w:rsidRPr="007B1519">
              <w:rPr>
                <w:sz w:val="18"/>
              </w:rPr>
              <w:t xml:space="preserve">Display </w:t>
            </w:r>
            <w:r w:rsidR="00EB7317" w:rsidRPr="007B1519">
              <w:rPr>
                <w:sz w:val="18"/>
              </w:rPr>
              <w:t>children’s</w:t>
            </w:r>
            <w:r w:rsidRPr="007B1519">
              <w:rPr>
                <w:sz w:val="18"/>
              </w:rPr>
              <w:t xml:space="preserve"> names</w:t>
            </w:r>
          </w:p>
          <w:p w:rsidR="00D37D72" w:rsidRDefault="00D37D72" w:rsidP="00D37D72">
            <w:pPr>
              <w:pStyle w:val="ListParagraph"/>
              <w:numPr>
                <w:ilvl w:val="0"/>
                <w:numId w:val="1"/>
              </w:numPr>
            </w:pPr>
            <w:r w:rsidRPr="007B1519">
              <w:rPr>
                <w:sz w:val="18"/>
              </w:rPr>
              <w:t>Celebrate birthdays</w:t>
            </w:r>
          </w:p>
          <w:p w:rsidR="00D37D72" w:rsidRDefault="00D37D72"/>
        </w:tc>
        <w:tc>
          <w:tcPr>
            <w:tcW w:w="4536" w:type="dxa"/>
            <w:gridSpan w:val="2"/>
          </w:tcPr>
          <w:p w:rsidR="00D37D72" w:rsidRPr="007B1519" w:rsidRDefault="00D37D72" w:rsidP="00D37D72">
            <w:pPr>
              <w:pStyle w:val="ListParagraph"/>
              <w:numPr>
                <w:ilvl w:val="0"/>
                <w:numId w:val="1"/>
              </w:numPr>
              <w:rPr>
                <w:sz w:val="20"/>
              </w:rPr>
            </w:pPr>
            <w:r w:rsidRPr="007B1519">
              <w:rPr>
                <w:sz w:val="20"/>
              </w:rPr>
              <w:t>‘learning journeys’</w:t>
            </w:r>
          </w:p>
          <w:p w:rsidR="00D37D72" w:rsidRPr="007B1519" w:rsidRDefault="00D37D72" w:rsidP="00D37D72">
            <w:pPr>
              <w:pStyle w:val="ListParagraph"/>
              <w:numPr>
                <w:ilvl w:val="0"/>
                <w:numId w:val="1"/>
              </w:numPr>
              <w:rPr>
                <w:sz w:val="20"/>
              </w:rPr>
            </w:pPr>
            <w:r w:rsidRPr="007B1519">
              <w:rPr>
                <w:sz w:val="20"/>
              </w:rPr>
              <w:t>Key groups</w:t>
            </w:r>
          </w:p>
          <w:p w:rsidR="00D37D72" w:rsidRDefault="00EB7317" w:rsidP="00D37D72">
            <w:pPr>
              <w:pStyle w:val="ListParagraph"/>
              <w:numPr>
                <w:ilvl w:val="0"/>
                <w:numId w:val="1"/>
              </w:numPr>
            </w:pPr>
            <w:r w:rsidRPr="007B1519">
              <w:rPr>
                <w:sz w:val="20"/>
              </w:rPr>
              <w:t>Children’s</w:t>
            </w:r>
            <w:r w:rsidR="00D37D72" w:rsidRPr="007B1519">
              <w:rPr>
                <w:sz w:val="20"/>
              </w:rPr>
              <w:t xml:space="preserve"> ideas, activities, interests</w:t>
            </w:r>
          </w:p>
          <w:p w:rsidR="00D37D72" w:rsidRDefault="00D37D72"/>
        </w:tc>
        <w:tc>
          <w:tcPr>
            <w:tcW w:w="4819" w:type="dxa"/>
            <w:gridSpan w:val="2"/>
          </w:tcPr>
          <w:p w:rsidR="00D37D72" w:rsidRPr="007B1519" w:rsidRDefault="00D37D72" w:rsidP="00D37D72">
            <w:pPr>
              <w:pStyle w:val="ListParagraph"/>
              <w:numPr>
                <w:ilvl w:val="0"/>
                <w:numId w:val="1"/>
              </w:numPr>
              <w:rPr>
                <w:sz w:val="20"/>
              </w:rPr>
            </w:pPr>
            <w:r w:rsidRPr="007B1519">
              <w:rPr>
                <w:sz w:val="20"/>
              </w:rPr>
              <w:t xml:space="preserve">Indoor and outdoor resource </w:t>
            </w:r>
            <w:r w:rsidRPr="007B1519">
              <w:rPr>
                <w:sz w:val="18"/>
              </w:rPr>
              <w:t>enhancements</w:t>
            </w:r>
          </w:p>
          <w:p w:rsidR="00D37D72" w:rsidRPr="007B1519" w:rsidRDefault="00D37D72" w:rsidP="00D37D72">
            <w:pPr>
              <w:pStyle w:val="ListParagraph"/>
              <w:numPr>
                <w:ilvl w:val="0"/>
                <w:numId w:val="1"/>
              </w:numPr>
              <w:rPr>
                <w:sz w:val="20"/>
              </w:rPr>
            </w:pPr>
            <w:r w:rsidRPr="007B1519">
              <w:rPr>
                <w:sz w:val="20"/>
              </w:rPr>
              <w:t>‘plan-do-review’</w:t>
            </w:r>
          </w:p>
          <w:p w:rsidR="00D37D72" w:rsidRDefault="00D37D72" w:rsidP="00D37D72">
            <w:pPr>
              <w:pStyle w:val="ListParagraph"/>
              <w:numPr>
                <w:ilvl w:val="0"/>
                <w:numId w:val="1"/>
              </w:numPr>
            </w:pPr>
            <w:r w:rsidRPr="00D37D72">
              <w:rPr>
                <w:sz w:val="20"/>
              </w:rPr>
              <w:t>Support and scaffold children learning</w:t>
            </w:r>
          </w:p>
        </w:tc>
      </w:tr>
      <w:tr w:rsidR="00157CDC" w:rsidTr="00F10340">
        <w:trPr>
          <w:trHeight w:val="269"/>
        </w:trPr>
        <w:tc>
          <w:tcPr>
            <w:tcW w:w="715" w:type="dxa"/>
          </w:tcPr>
          <w:p w:rsidR="007B1519" w:rsidRDefault="00653262">
            <w:r>
              <w:t>T</w:t>
            </w:r>
            <w:r w:rsidR="007B1519">
              <w:t>erm</w:t>
            </w:r>
          </w:p>
        </w:tc>
        <w:tc>
          <w:tcPr>
            <w:tcW w:w="2115" w:type="dxa"/>
          </w:tcPr>
          <w:p w:rsidR="007B1519" w:rsidRDefault="007B1519">
            <w:r>
              <w:t>Autumn 1</w:t>
            </w:r>
          </w:p>
        </w:tc>
        <w:tc>
          <w:tcPr>
            <w:tcW w:w="2127" w:type="dxa"/>
          </w:tcPr>
          <w:p w:rsidR="007B1519" w:rsidRDefault="007B1519">
            <w:r>
              <w:t>Autumn 2</w:t>
            </w:r>
          </w:p>
        </w:tc>
        <w:tc>
          <w:tcPr>
            <w:tcW w:w="2409" w:type="dxa"/>
          </w:tcPr>
          <w:p w:rsidR="007B1519" w:rsidRDefault="007B1519">
            <w:r>
              <w:t>Spring 1</w:t>
            </w:r>
          </w:p>
        </w:tc>
        <w:tc>
          <w:tcPr>
            <w:tcW w:w="2127" w:type="dxa"/>
          </w:tcPr>
          <w:p w:rsidR="007B1519" w:rsidRDefault="007B1519">
            <w:r>
              <w:t>Spring 2</w:t>
            </w:r>
          </w:p>
        </w:tc>
        <w:tc>
          <w:tcPr>
            <w:tcW w:w="2268" w:type="dxa"/>
          </w:tcPr>
          <w:p w:rsidR="007B1519" w:rsidRDefault="007B1519">
            <w:r>
              <w:t>Summer 1</w:t>
            </w:r>
          </w:p>
        </w:tc>
        <w:tc>
          <w:tcPr>
            <w:tcW w:w="2551" w:type="dxa"/>
          </w:tcPr>
          <w:p w:rsidR="007B1519" w:rsidRDefault="007B1519">
            <w:r>
              <w:t>Summer 2</w:t>
            </w:r>
          </w:p>
        </w:tc>
      </w:tr>
      <w:tr w:rsidR="00C41B1D" w:rsidTr="003C5BB6">
        <w:trPr>
          <w:cantSplit/>
          <w:trHeight w:val="680"/>
        </w:trPr>
        <w:tc>
          <w:tcPr>
            <w:tcW w:w="715" w:type="dxa"/>
            <w:textDirection w:val="btLr"/>
          </w:tcPr>
          <w:p w:rsidR="007B1519" w:rsidRPr="00F10340" w:rsidRDefault="007B1519" w:rsidP="002C5350">
            <w:pPr>
              <w:ind w:left="113" w:right="113"/>
              <w:jc w:val="center"/>
              <w:rPr>
                <w:b/>
                <w:sz w:val="20"/>
                <w:szCs w:val="20"/>
              </w:rPr>
            </w:pPr>
            <w:r w:rsidRPr="00F10340">
              <w:rPr>
                <w:b/>
                <w:sz w:val="20"/>
                <w:szCs w:val="20"/>
              </w:rPr>
              <w:t>Topic</w:t>
            </w:r>
          </w:p>
        </w:tc>
        <w:tc>
          <w:tcPr>
            <w:tcW w:w="2115" w:type="dxa"/>
            <w:shd w:val="clear" w:color="auto" w:fill="E2EFD9" w:themeFill="accent6" w:themeFillTint="33"/>
          </w:tcPr>
          <w:p w:rsidR="007B1519" w:rsidRDefault="007B1519" w:rsidP="003C5BB6">
            <w:pPr>
              <w:jc w:val="center"/>
            </w:pPr>
            <w:r>
              <w:t xml:space="preserve">All about </w:t>
            </w:r>
            <w:r w:rsidR="00992364">
              <w:t>M</w:t>
            </w:r>
            <w:r>
              <w:t>e</w:t>
            </w:r>
          </w:p>
        </w:tc>
        <w:tc>
          <w:tcPr>
            <w:tcW w:w="2127" w:type="dxa"/>
            <w:shd w:val="clear" w:color="auto" w:fill="DEACD7"/>
          </w:tcPr>
          <w:p w:rsidR="007B1519" w:rsidRDefault="00EB7317" w:rsidP="003C5BB6">
            <w:pPr>
              <w:jc w:val="center"/>
            </w:pPr>
            <w:r>
              <w:t>C</w:t>
            </w:r>
            <w:r w:rsidR="007B1519">
              <w:t>elebrations</w:t>
            </w:r>
          </w:p>
        </w:tc>
        <w:tc>
          <w:tcPr>
            <w:tcW w:w="2409" w:type="dxa"/>
            <w:shd w:val="clear" w:color="auto" w:fill="D9E2F3" w:themeFill="accent1" w:themeFillTint="33"/>
          </w:tcPr>
          <w:p w:rsidR="007B1519" w:rsidRDefault="007B1519" w:rsidP="003C5BB6">
            <w:pPr>
              <w:jc w:val="center"/>
            </w:pPr>
            <w:r>
              <w:t xml:space="preserve">Traditional </w:t>
            </w:r>
            <w:r w:rsidR="00992364">
              <w:t>T</w:t>
            </w:r>
            <w:r>
              <w:t>ales</w:t>
            </w:r>
          </w:p>
        </w:tc>
        <w:tc>
          <w:tcPr>
            <w:tcW w:w="2127" w:type="dxa"/>
            <w:shd w:val="clear" w:color="auto" w:fill="FFE599" w:themeFill="accent4" w:themeFillTint="66"/>
          </w:tcPr>
          <w:p w:rsidR="007B1519" w:rsidRDefault="007B1519" w:rsidP="003C5BB6">
            <w:pPr>
              <w:jc w:val="center"/>
            </w:pPr>
            <w:r>
              <w:t>Africa</w:t>
            </w:r>
          </w:p>
        </w:tc>
        <w:tc>
          <w:tcPr>
            <w:tcW w:w="2268" w:type="dxa"/>
            <w:shd w:val="clear" w:color="auto" w:fill="F1FC84"/>
          </w:tcPr>
          <w:p w:rsidR="007B1519" w:rsidRDefault="00EB7317" w:rsidP="003C5BB6">
            <w:pPr>
              <w:jc w:val="center"/>
            </w:pPr>
            <w:r>
              <w:t>G</w:t>
            </w:r>
            <w:r w:rsidR="007B1519">
              <w:t>rowing</w:t>
            </w:r>
          </w:p>
        </w:tc>
        <w:tc>
          <w:tcPr>
            <w:tcW w:w="2551" w:type="dxa"/>
            <w:shd w:val="clear" w:color="auto" w:fill="7BFB75"/>
          </w:tcPr>
          <w:p w:rsidR="007B1519" w:rsidRDefault="007B1519" w:rsidP="003C5BB6">
            <w:pPr>
              <w:jc w:val="center"/>
            </w:pPr>
            <w:r>
              <w:t xml:space="preserve">Dragons and </w:t>
            </w:r>
            <w:r w:rsidR="00EB7317">
              <w:t>K</w:t>
            </w:r>
            <w:r>
              <w:t>nights</w:t>
            </w:r>
          </w:p>
        </w:tc>
      </w:tr>
      <w:tr w:rsidR="00F10340" w:rsidTr="00C41B1D">
        <w:trPr>
          <w:cantSplit/>
          <w:trHeight w:val="846"/>
        </w:trPr>
        <w:tc>
          <w:tcPr>
            <w:tcW w:w="715" w:type="dxa"/>
            <w:textDirection w:val="btLr"/>
          </w:tcPr>
          <w:p w:rsidR="007B1519" w:rsidRPr="00F10340" w:rsidRDefault="007B1519" w:rsidP="002C5350">
            <w:pPr>
              <w:ind w:left="113" w:right="113"/>
              <w:jc w:val="center"/>
              <w:rPr>
                <w:b/>
                <w:sz w:val="20"/>
                <w:szCs w:val="20"/>
              </w:rPr>
            </w:pPr>
            <w:r w:rsidRPr="00F10340">
              <w:rPr>
                <w:b/>
                <w:sz w:val="20"/>
                <w:szCs w:val="20"/>
              </w:rPr>
              <w:t>Hook</w:t>
            </w:r>
          </w:p>
        </w:tc>
        <w:tc>
          <w:tcPr>
            <w:tcW w:w="2115" w:type="dxa"/>
          </w:tcPr>
          <w:p w:rsidR="007B1519" w:rsidRDefault="007B1519" w:rsidP="008A4BBA">
            <w:r w:rsidRPr="00CF3B08">
              <w:rPr>
                <w:sz w:val="18"/>
              </w:rPr>
              <w:t>Families b</w:t>
            </w:r>
            <w:r w:rsidR="008A4BBA">
              <w:rPr>
                <w:sz w:val="18"/>
              </w:rPr>
              <w:t>r</w:t>
            </w:r>
            <w:r w:rsidRPr="00CF3B08">
              <w:rPr>
                <w:sz w:val="18"/>
              </w:rPr>
              <w:t>ing in pictures of families to create home corner display</w:t>
            </w:r>
          </w:p>
        </w:tc>
        <w:tc>
          <w:tcPr>
            <w:tcW w:w="2127" w:type="dxa"/>
          </w:tcPr>
          <w:p w:rsidR="007B1519" w:rsidRDefault="007B1519">
            <w:r>
              <w:t xml:space="preserve">Birthday party </w:t>
            </w:r>
          </w:p>
        </w:tc>
        <w:tc>
          <w:tcPr>
            <w:tcW w:w="2409" w:type="dxa"/>
          </w:tcPr>
          <w:p w:rsidR="007B1519" w:rsidRDefault="007B1519">
            <w:r>
              <w:t>Gingerbread making in the hall</w:t>
            </w:r>
          </w:p>
        </w:tc>
        <w:tc>
          <w:tcPr>
            <w:tcW w:w="2127" w:type="dxa"/>
          </w:tcPr>
          <w:p w:rsidR="007B1519" w:rsidRDefault="008A4BBA">
            <w:r>
              <w:t>African roots drumming session</w:t>
            </w:r>
          </w:p>
        </w:tc>
        <w:tc>
          <w:tcPr>
            <w:tcW w:w="2268" w:type="dxa"/>
          </w:tcPr>
          <w:p w:rsidR="007B1519" w:rsidRDefault="007B1519">
            <w:r>
              <w:t>Class caterpillars and tadpoles in the classroom</w:t>
            </w:r>
          </w:p>
        </w:tc>
        <w:tc>
          <w:tcPr>
            <w:tcW w:w="2551" w:type="dxa"/>
          </w:tcPr>
          <w:p w:rsidR="007B1519" w:rsidRDefault="007B1519">
            <w:r>
              <w:t>Dragon nest appears in the class</w:t>
            </w:r>
          </w:p>
        </w:tc>
      </w:tr>
      <w:tr w:rsidR="00F10340" w:rsidTr="00C41B1D">
        <w:trPr>
          <w:cantSplit/>
          <w:trHeight w:val="1411"/>
        </w:trPr>
        <w:tc>
          <w:tcPr>
            <w:tcW w:w="715" w:type="dxa"/>
            <w:textDirection w:val="btLr"/>
          </w:tcPr>
          <w:p w:rsidR="007B1519" w:rsidRPr="00F10340" w:rsidRDefault="007B1519" w:rsidP="002C5350">
            <w:pPr>
              <w:ind w:left="113" w:right="113"/>
              <w:jc w:val="center"/>
              <w:rPr>
                <w:b/>
                <w:sz w:val="20"/>
                <w:szCs w:val="20"/>
              </w:rPr>
            </w:pPr>
            <w:r w:rsidRPr="00F10340">
              <w:rPr>
                <w:b/>
                <w:sz w:val="20"/>
                <w:szCs w:val="20"/>
              </w:rPr>
              <w:t xml:space="preserve">Parent </w:t>
            </w:r>
            <w:r w:rsidR="00EB7317">
              <w:rPr>
                <w:b/>
                <w:sz w:val="20"/>
                <w:szCs w:val="20"/>
              </w:rPr>
              <w:t>E</w:t>
            </w:r>
            <w:r w:rsidRPr="00F10340">
              <w:rPr>
                <w:b/>
                <w:sz w:val="20"/>
                <w:szCs w:val="20"/>
              </w:rPr>
              <w:t>ngagement</w:t>
            </w:r>
          </w:p>
        </w:tc>
        <w:tc>
          <w:tcPr>
            <w:tcW w:w="2115" w:type="dxa"/>
          </w:tcPr>
          <w:p w:rsidR="007B1519" w:rsidRDefault="00217F8E">
            <w:pPr>
              <w:rPr>
                <w:sz w:val="18"/>
              </w:rPr>
            </w:pPr>
            <w:r>
              <w:rPr>
                <w:sz w:val="18"/>
              </w:rPr>
              <w:t>Transition- parents invited in for daily question/ sign in</w:t>
            </w:r>
          </w:p>
          <w:p w:rsidR="008A4BBA" w:rsidRDefault="008A4BBA">
            <w:pPr>
              <w:rPr>
                <w:sz w:val="18"/>
              </w:rPr>
            </w:pPr>
          </w:p>
          <w:p w:rsidR="008A4BBA" w:rsidRDefault="008A4BBA">
            <w:pPr>
              <w:rPr>
                <w:sz w:val="18"/>
              </w:rPr>
            </w:pPr>
            <w:r>
              <w:rPr>
                <w:sz w:val="18"/>
              </w:rPr>
              <w:t>Parent reading workshop- new home reading books</w:t>
            </w:r>
          </w:p>
          <w:p w:rsidR="008A4BBA" w:rsidRDefault="008A4BBA">
            <w:pPr>
              <w:rPr>
                <w:sz w:val="18"/>
              </w:rPr>
            </w:pPr>
          </w:p>
          <w:p w:rsidR="008A4BBA" w:rsidRPr="00CF3B08" w:rsidRDefault="008A4BBA">
            <w:pPr>
              <w:rPr>
                <w:sz w:val="18"/>
              </w:rPr>
            </w:pPr>
            <w:r>
              <w:rPr>
                <w:sz w:val="18"/>
              </w:rPr>
              <w:t>Parents evening</w:t>
            </w:r>
          </w:p>
        </w:tc>
        <w:tc>
          <w:tcPr>
            <w:tcW w:w="2127" w:type="dxa"/>
          </w:tcPr>
          <w:p w:rsidR="007B1519" w:rsidRPr="00CF3B08" w:rsidRDefault="007B1519">
            <w:pPr>
              <w:rPr>
                <w:sz w:val="18"/>
              </w:rPr>
            </w:pPr>
            <w:r w:rsidRPr="00CF3B08">
              <w:rPr>
                <w:sz w:val="18"/>
              </w:rPr>
              <w:t>Parents advent craft day</w:t>
            </w:r>
          </w:p>
          <w:p w:rsidR="007B1519" w:rsidRPr="00CF3B08" w:rsidRDefault="007B1519">
            <w:pPr>
              <w:rPr>
                <w:sz w:val="18"/>
              </w:rPr>
            </w:pPr>
          </w:p>
          <w:p w:rsidR="007B1519" w:rsidRDefault="007B1519">
            <w:pPr>
              <w:rPr>
                <w:sz w:val="18"/>
              </w:rPr>
            </w:pPr>
            <w:r w:rsidRPr="00CF3B08">
              <w:rPr>
                <w:sz w:val="18"/>
              </w:rPr>
              <w:t xml:space="preserve">Parents invited to share their family celebrations (Christmas, Diwali, birthdays, </w:t>
            </w:r>
            <w:proofErr w:type="spellStart"/>
            <w:r w:rsidRPr="00CF3B08">
              <w:rPr>
                <w:sz w:val="18"/>
              </w:rPr>
              <w:t>births,etc</w:t>
            </w:r>
            <w:proofErr w:type="spellEnd"/>
            <w:r w:rsidRPr="00CF3B08">
              <w:rPr>
                <w:sz w:val="18"/>
              </w:rPr>
              <w:t>)</w:t>
            </w:r>
          </w:p>
          <w:p w:rsidR="008A4BBA" w:rsidRDefault="008A4BBA">
            <w:pPr>
              <w:rPr>
                <w:sz w:val="18"/>
              </w:rPr>
            </w:pPr>
          </w:p>
          <w:p w:rsidR="00F378D2" w:rsidRPr="00CF3B08" w:rsidRDefault="008A4BBA" w:rsidP="008A4BBA">
            <w:pPr>
              <w:rPr>
                <w:sz w:val="18"/>
              </w:rPr>
            </w:pPr>
            <w:r>
              <w:rPr>
                <w:sz w:val="18"/>
              </w:rPr>
              <w:t>Learning journey viewing session</w:t>
            </w:r>
          </w:p>
        </w:tc>
        <w:tc>
          <w:tcPr>
            <w:tcW w:w="2409" w:type="dxa"/>
          </w:tcPr>
          <w:p w:rsidR="007B1519" w:rsidRPr="00CF3B08" w:rsidRDefault="007B1519">
            <w:pPr>
              <w:rPr>
                <w:sz w:val="18"/>
              </w:rPr>
            </w:pPr>
            <w:r w:rsidRPr="00CF3B08">
              <w:rPr>
                <w:sz w:val="18"/>
              </w:rPr>
              <w:t>Parent/child library visits</w:t>
            </w:r>
          </w:p>
          <w:p w:rsidR="007B1519" w:rsidRPr="00CF3B08" w:rsidRDefault="007B1519">
            <w:pPr>
              <w:rPr>
                <w:sz w:val="18"/>
              </w:rPr>
            </w:pPr>
          </w:p>
          <w:p w:rsidR="007B1519" w:rsidRPr="00CF3B08" w:rsidRDefault="007B1519">
            <w:pPr>
              <w:rPr>
                <w:sz w:val="18"/>
              </w:rPr>
            </w:pPr>
            <w:r w:rsidRPr="00CF3B08">
              <w:rPr>
                <w:sz w:val="18"/>
              </w:rPr>
              <w:t>Parents invited to listen to a story time read by the teacher</w:t>
            </w:r>
          </w:p>
          <w:p w:rsidR="007B1519" w:rsidRPr="00CF3B08" w:rsidRDefault="007B1519">
            <w:pPr>
              <w:rPr>
                <w:sz w:val="18"/>
              </w:rPr>
            </w:pPr>
          </w:p>
          <w:p w:rsidR="007B1519" w:rsidRPr="00CF3B08" w:rsidRDefault="007B1519">
            <w:pPr>
              <w:rPr>
                <w:sz w:val="18"/>
              </w:rPr>
            </w:pPr>
          </w:p>
          <w:p w:rsidR="007B1519" w:rsidRPr="00CF3B08" w:rsidRDefault="00F378D2">
            <w:pPr>
              <w:rPr>
                <w:sz w:val="18"/>
              </w:rPr>
            </w:pPr>
            <w:r>
              <w:rPr>
                <w:sz w:val="18"/>
              </w:rPr>
              <w:t>Phonic workshop</w:t>
            </w:r>
          </w:p>
        </w:tc>
        <w:tc>
          <w:tcPr>
            <w:tcW w:w="2127" w:type="dxa"/>
          </w:tcPr>
          <w:p w:rsidR="007B1519" w:rsidRDefault="007B1519">
            <w:pPr>
              <w:rPr>
                <w:sz w:val="18"/>
              </w:rPr>
            </w:pPr>
            <w:r w:rsidRPr="00CF3B08">
              <w:rPr>
                <w:sz w:val="18"/>
              </w:rPr>
              <w:t>Parent craft session- making African masks</w:t>
            </w:r>
          </w:p>
          <w:p w:rsidR="008A4BBA" w:rsidRDefault="008A4BBA">
            <w:pPr>
              <w:rPr>
                <w:sz w:val="18"/>
              </w:rPr>
            </w:pPr>
          </w:p>
          <w:p w:rsidR="008A4BBA" w:rsidRDefault="008A4BBA">
            <w:pPr>
              <w:rPr>
                <w:sz w:val="18"/>
              </w:rPr>
            </w:pPr>
          </w:p>
          <w:p w:rsidR="008A4BBA" w:rsidRPr="00CF3B08" w:rsidRDefault="008A4BBA">
            <w:pPr>
              <w:rPr>
                <w:sz w:val="18"/>
              </w:rPr>
            </w:pPr>
            <w:r>
              <w:rPr>
                <w:sz w:val="18"/>
              </w:rPr>
              <w:t>Music session- afternoon session with African roots?</w:t>
            </w:r>
          </w:p>
        </w:tc>
        <w:tc>
          <w:tcPr>
            <w:tcW w:w="2268" w:type="dxa"/>
          </w:tcPr>
          <w:p w:rsidR="007B1519" w:rsidRDefault="007B1519">
            <w:pPr>
              <w:rPr>
                <w:sz w:val="18"/>
              </w:rPr>
            </w:pPr>
            <w:r w:rsidRPr="00CF3B08">
              <w:rPr>
                <w:sz w:val="18"/>
              </w:rPr>
              <w:t>Parent gardening day- planting and harvesting with their children</w:t>
            </w:r>
          </w:p>
          <w:p w:rsidR="008A4BBA" w:rsidRDefault="008A4BBA">
            <w:pPr>
              <w:rPr>
                <w:sz w:val="18"/>
              </w:rPr>
            </w:pPr>
          </w:p>
          <w:p w:rsidR="008A4BBA" w:rsidRDefault="008A4BBA">
            <w:pPr>
              <w:rPr>
                <w:sz w:val="18"/>
              </w:rPr>
            </w:pPr>
          </w:p>
          <w:p w:rsidR="008A4BBA" w:rsidRPr="00CF3B08" w:rsidRDefault="008A4BBA">
            <w:pPr>
              <w:rPr>
                <w:sz w:val="18"/>
              </w:rPr>
            </w:pPr>
            <w:r>
              <w:rPr>
                <w:sz w:val="18"/>
              </w:rPr>
              <w:t>Learning journey viewing session</w:t>
            </w:r>
          </w:p>
        </w:tc>
        <w:tc>
          <w:tcPr>
            <w:tcW w:w="2551" w:type="dxa"/>
          </w:tcPr>
          <w:p w:rsidR="007B1519" w:rsidRDefault="00217F8E">
            <w:pPr>
              <w:rPr>
                <w:sz w:val="18"/>
              </w:rPr>
            </w:pPr>
            <w:r>
              <w:rPr>
                <w:sz w:val="18"/>
              </w:rPr>
              <w:t>End of year assembly</w:t>
            </w:r>
          </w:p>
          <w:p w:rsidR="008A4BBA" w:rsidRDefault="008A4BBA">
            <w:pPr>
              <w:rPr>
                <w:sz w:val="18"/>
              </w:rPr>
            </w:pPr>
          </w:p>
          <w:p w:rsidR="008A4BBA" w:rsidRDefault="008A4BBA">
            <w:pPr>
              <w:rPr>
                <w:sz w:val="18"/>
              </w:rPr>
            </w:pPr>
          </w:p>
          <w:p w:rsidR="00217F8E" w:rsidRDefault="00217F8E">
            <w:pPr>
              <w:rPr>
                <w:sz w:val="18"/>
              </w:rPr>
            </w:pPr>
            <w:r>
              <w:rPr>
                <w:sz w:val="18"/>
              </w:rPr>
              <w:t>Sports day</w:t>
            </w:r>
          </w:p>
          <w:p w:rsidR="00217F8E" w:rsidRDefault="00217F8E">
            <w:pPr>
              <w:rPr>
                <w:sz w:val="18"/>
              </w:rPr>
            </w:pPr>
          </w:p>
          <w:p w:rsidR="008A4BBA" w:rsidRPr="00CF3B08" w:rsidRDefault="008A4BBA">
            <w:pPr>
              <w:rPr>
                <w:sz w:val="18"/>
              </w:rPr>
            </w:pPr>
            <w:r>
              <w:rPr>
                <w:sz w:val="18"/>
              </w:rPr>
              <w:t>Reports given with learning journey review discussion</w:t>
            </w:r>
          </w:p>
        </w:tc>
      </w:tr>
      <w:tr w:rsidR="00C41B1D" w:rsidTr="00F10340">
        <w:trPr>
          <w:cantSplit/>
          <w:trHeight w:val="1134"/>
        </w:trPr>
        <w:tc>
          <w:tcPr>
            <w:tcW w:w="715" w:type="dxa"/>
            <w:textDirection w:val="btLr"/>
          </w:tcPr>
          <w:p w:rsidR="007B1519" w:rsidRPr="00F10340" w:rsidRDefault="00EB7317" w:rsidP="002C5350">
            <w:pPr>
              <w:ind w:left="113" w:right="113"/>
              <w:jc w:val="center"/>
              <w:rPr>
                <w:b/>
                <w:sz w:val="20"/>
                <w:szCs w:val="20"/>
              </w:rPr>
            </w:pPr>
            <w:r>
              <w:rPr>
                <w:b/>
                <w:sz w:val="20"/>
                <w:szCs w:val="20"/>
              </w:rPr>
              <w:t>B</w:t>
            </w:r>
            <w:r w:rsidR="007B1519" w:rsidRPr="00F10340">
              <w:rPr>
                <w:b/>
                <w:sz w:val="20"/>
                <w:szCs w:val="20"/>
              </w:rPr>
              <w:t>ook</w:t>
            </w:r>
          </w:p>
        </w:tc>
        <w:tc>
          <w:tcPr>
            <w:tcW w:w="2115" w:type="dxa"/>
          </w:tcPr>
          <w:p w:rsidR="007B1519" w:rsidRDefault="007B1519">
            <w:r>
              <w:t>Funny</w:t>
            </w:r>
            <w:r w:rsidR="00EB7317">
              <w:t xml:space="preserve"> B</w:t>
            </w:r>
            <w:r>
              <w:t>ones</w:t>
            </w:r>
          </w:p>
          <w:p w:rsidR="007B1519" w:rsidRDefault="007B1519"/>
          <w:p w:rsidR="007B1519" w:rsidRDefault="007B1519"/>
          <w:p w:rsidR="007B1519" w:rsidRDefault="007B1519">
            <w:r>
              <w:t>My 5 senses</w:t>
            </w:r>
          </w:p>
        </w:tc>
        <w:tc>
          <w:tcPr>
            <w:tcW w:w="2127" w:type="dxa"/>
          </w:tcPr>
          <w:p w:rsidR="007B1519" w:rsidRDefault="007B1519">
            <w:r>
              <w:t>Kipper</w:t>
            </w:r>
            <w:r w:rsidR="00EB7317">
              <w:t>’</w:t>
            </w:r>
            <w:r>
              <w:t xml:space="preserve">s </w:t>
            </w:r>
            <w:r w:rsidR="00EB7317">
              <w:t>B</w:t>
            </w:r>
            <w:r>
              <w:t>irthday</w:t>
            </w:r>
          </w:p>
          <w:p w:rsidR="007B1519" w:rsidRDefault="007B1519"/>
          <w:p w:rsidR="007B1519" w:rsidRDefault="00EB7317">
            <w:r>
              <w:t>Non-fiction</w:t>
            </w:r>
            <w:r w:rsidR="007B1519">
              <w:t>- religious celebrations</w:t>
            </w:r>
          </w:p>
        </w:tc>
        <w:tc>
          <w:tcPr>
            <w:tcW w:w="2409" w:type="dxa"/>
          </w:tcPr>
          <w:p w:rsidR="007B1519" w:rsidRDefault="007B1519">
            <w:r>
              <w:t xml:space="preserve">Ginger </w:t>
            </w:r>
            <w:r w:rsidR="00EB7317">
              <w:t>B</w:t>
            </w:r>
            <w:r>
              <w:t xml:space="preserve">read </w:t>
            </w:r>
            <w:r w:rsidR="007F264D">
              <w:t>M</w:t>
            </w:r>
            <w:bookmarkStart w:id="0" w:name="_GoBack"/>
            <w:bookmarkEnd w:id="0"/>
            <w:r>
              <w:t>an</w:t>
            </w:r>
          </w:p>
          <w:p w:rsidR="007B1519" w:rsidRDefault="007B1519"/>
          <w:p w:rsidR="007B1519" w:rsidRDefault="007B1519"/>
          <w:p w:rsidR="007B1519" w:rsidRDefault="007B1519">
            <w:r>
              <w:t xml:space="preserve">Billy </w:t>
            </w:r>
            <w:r w:rsidR="00EB7317">
              <w:t>G</w:t>
            </w:r>
            <w:r>
              <w:t xml:space="preserve">oat </w:t>
            </w:r>
            <w:r w:rsidR="00EB7317">
              <w:t>G</w:t>
            </w:r>
            <w:r>
              <w:t>ruff</w:t>
            </w:r>
          </w:p>
        </w:tc>
        <w:tc>
          <w:tcPr>
            <w:tcW w:w="2127" w:type="dxa"/>
          </w:tcPr>
          <w:p w:rsidR="007B1519" w:rsidRDefault="007B1519">
            <w:r>
              <w:t xml:space="preserve">Giraffes </w:t>
            </w:r>
            <w:r w:rsidR="00EB7317">
              <w:t>C</w:t>
            </w:r>
            <w:r>
              <w:t xml:space="preserve">an’t </w:t>
            </w:r>
            <w:r w:rsidR="00EB7317">
              <w:t>D</w:t>
            </w:r>
            <w:r>
              <w:t>ance</w:t>
            </w:r>
          </w:p>
          <w:p w:rsidR="007B1519" w:rsidRDefault="007B1519"/>
          <w:p w:rsidR="007B1519" w:rsidRDefault="007B1519">
            <w:proofErr w:type="spellStart"/>
            <w:r>
              <w:t>Non fiction</w:t>
            </w:r>
            <w:proofErr w:type="spellEnd"/>
            <w:r>
              <w:t>- animals facts</w:t>
            </w:r>
          </w:p>
          <w:p w:rsidR="007B1519" w:rsidRDefault="007B1519"/>
        </w:tc>
        <w:tc>
          <w:tcPr>
            <w:tcW w:w="2268" w:type="dxa"/>
          </w:tcPr>
          <w:p w:rsidR="007B1519" w:rsidRDefault="007B1519">
            <w:r>
              <w:t>Tadpole</w:t>
            </w:r>
            <w:r w:rsidR="00EB7317">
              <w:t>’</w:t>
            </w:r>
            <w:r>
              <w:t xml:space="preserve">s </w:t>
            </w:r>
            <w:r w:rsidR="00EB7317">
              <w:t>P</w:t>
            </w:r>
            <w:r>
              <w:t>romise</w:t>
            </w:r>
          </w:p>
          <w:p w:rsidR="007B1519" w:rsidRDefault="007B1519"/>
          <w:p w:rsidR="007B1519" w:rsidRDefault="007B1519">
            <w:r>
              <w:t>Life cycle of a butterfly/tadpole</w:t>
            </w:r>
          </w:p>
        </w:tc>
        <w:tc>
          <w:tcPr>
            <w:tcW w:w="2551" w:type="dxa"/>
          </w:tcPr>
          <w:p w:rsidR="007B1519" w:rsidRDefault="007B1519">
            <w:r>
              <w:t xml:space="preserve">How to </w:t>
            </w:r>
            <w:r w:rsidR="00EB7317">
              <w:t>F</w:t>
            </w:r>
            <w:r>
              <w:t xml:space="preserve">ight a </w:t>
            </w:r>
            <w:r w:rsidR="00EB7317">
              <w:t>D</w:t>
            </w:r>
            <w:r>
              <w:t>ragon</w:t>
            </w:r>
          </w:p>
          <w:p w:rsidR="007B1519" w:rsidRDefault="007B1519"/>
          <w:p w:rsidR="007B1519" w:rsidRDefault="007B1519"/>
        </w:tc>
      </w:tr>
      <w:tr w:rsidR="00F10340" w:rsidTr="0098684D">
        <w:trPr>
          <w:cantSplit/>
          <w:trHeight w:val="1550"/>
        </w:trPr>
        <w:tc>
          <w:tcPr>
            <w:tcW w:w="715" w:type="dxa"/>
            <w:textDirection w:val="btLr"/>
          </w:tcPr>
          <w:p w:rsidR="00157CDC" w:rsidRPr="00F10340" w:rsidRDefault="00157CDC" w:rsidP="002C5350">
            <w:pPr>
              <w:ind w:left="113" w:right="113"/>
              <w:jc w:val="center"/>
              <w:rPr>
                <w:b/>
                <w:sz w:val="20"/>
                <w:szCs w:val="20"/>
              </w:rPr>
            </w:pPr>
            <w:r w:rsidRPr="00F10340">
              <w:rPr>
                <w:b/>
                <w:sz w:val="20"/>
                <w:szCs w:val="20"/>
              </w:rPr>
              <w:lastRenderedPageBreak/>
              <w:t xml:space="preserve">Author of the </w:t>
            </w:r>
            <w:r w:rsidR="00EB7317">
              <w:rPr>
                <w:b/>
                <w:sz w:val="20"/>
                <w:szCs w:val="20"/>
              </w:rPr>
              <w:t>T</w:t>
            </w:r>
            <w:r w:rsidRPr="00F10340">
              <w:rPr>
                <w:b/>
                <w:sz w:val="20"/>
                <w:szCs w:val="20"/>
              </w:rPr>
              <w:t>erm</w:t>
            </w:r>
          </w:p>
        </w:tc>
        <w:tc>
          <w:tcPr>
            <w:tcW w:w="2115" w:type="dxa"/>
          </w:tcPr>
          <w:p w:rsidR="00157CDC" w:rsidRDefault="00157CDC" w:rsidP="00157CDC">
            <w:r>
              <w:t xml:space="preserve">Jill </w:t>
            </w:r>
            <w:r w:rsidR="00EB7317">
              <w:t>M</w:t>
            </w:r>
            <w:r>
              <w:t>urphy</w:t>
            </w:r>
          </w:p>
          <w:p w:rsidR="00157CDC" w:rsidRDefault="00157CDC" w:rsidP="00157CDC"/>
          <w:p w:rsidR="00157CDC" w:rsidRDefault="00157CDC" w:rsidP="00157CDC">
            <w:r w:rsidRPr="007D22E8">
              <w:rPr>
                <w:sz w:val="20"/>
              </w:rPr>
              <w:t>*focusing on the large family to engage their interest about home life*</w:t>
            </w:r>
          </w:p>
        </w:tc>
        <w:tc>
          <w:tcPr>
            <w:tcW w:w="2127" w:type="dxa"/>
          </w:tcPr>
          <w:p w:rsidR="00157CDC" w:rsidRDefault="00157CDC" w:rsidP="00157CDC">
            <w:r>
              <w:t>Julia Donaldson</w:t>
            </w:r>
          </w:p>
          <w:p w:rsidR="00157CDC" w:rsidRDefault="00157CDC" w:rsidP="00157CDC"/>
          <w:p w:rsidR="00157CDC" w:rsidRDefault="00157CDC" w:rsidP="00157CDC">
            <w:r w:rsidRPr="007D22E8">
              <w:rPr>
                <w:sz w:val="20"/>
              </w:rPr>
              <w:t>*rhyme and alliteration*</w:t>
            </w:r>
          </w:p>
        </w:tc>
        <w:tc>
          <w:tcPr>
            <w:tcW w:w="2409" w:type="dxa"/>
          </w:tcPr>
          <w:p w:rsidR="00157CDC" w:rsidRDefault="00157CDC" w:rsidP="00157CDC">
            <w:r>
              <w:t xml:space="preserve">Mick </w:t>
            </w:r>
            <w:proofErr w:type="spellStart"/>
            <w:r w:rsidR="00EB7317">
              <w:t>I</w:t>
            </w:r>
            <w:r>
              <w:t>nkpen</w:t>
            </w:r>
            <w:proofErr w:type="spellEnd"/>
          </w:p>
          <w:p w:rsidR="008A4BBA" w:rsidRDefault="008A4BBA" w:rsidP="00157CDC"/>
          <w:p w:rsidR="008A4BBA" w:rsidRDefault="008A4BBA" w:rsidP="00157CDC">
            <w:r>
              <w:t>*character focus*</w:t>
            </w:r>
          </w:p>
        </w:tc>
        <w:tc>
          <w:tcPr>
            <w:tcW w:w="2127" w:type="dxa"/>
          </w:tcPr>
          <w:p w:rsidR="00157CDC" w:rsidRDefault="00157CDC" w:rsidP="00157CDC">
            <w:r>
              <w:t xml:space="preserve">Andre </w:t>
            </w:r>
            <w:r w:rsidR="00EB7317">
              <w:t>G</w:t>
            </w:r>
            <w:r>
              <w:t>iles</w:t>
            </w:r>
          </w:p>
          <w:p w:rsidR="00157CDC" w:rsidRDefault="00157CDC" w:rsidP="00157CDC"/>
          <w:p w:rsidR="00157CDC" w:rsidRDefault="00157CDC" w:rsidP="00157CDC"/>
          <w:p w:rsidR="00157CDC" w:rsidRDefault="00157CDC" w:rsidP="00157CDC">
            <w:r>
              <w:t xml:space="preserve">*poetry and </w:t>
            </w:r>
            <w:proofErr w:type="spellStart"/>
            <w:r>
              <w:t>non fiction</w:t>
            </w:r>
            <w:proofErr w:type="spellEnd"/>
            <w:r>
              <w:t>*</w:t>
            </w:r>
          </w:p>
        </w:tc>
        <w:tc>
          <w:tcPr>
            <w:tcW w:w="2268" w:type="dxa"/>
          </w:tcPr>
          <w:p w:rsidR="00157CDC" w:rsidRDefault="00157CDC" w:rsidP="00157CDC">
            <w:r>
              <w:t xml:space="preserve">Oliver </w:t>
            </w:r>
            <w:r w:rsidR="008A4BBA">
              <w:t>Jeffers</w:t>
            </w:r>
          </w:p>
          <w:p w:rsidR="008A4BBA" w:rsidRDefault="008A4BBA" w:rsidP="00157CDC"/>
          <w:p w:rsidR="008A4BBA" w:rsidRDefault="008A4BBA" w:rsidP="00157CDC"/>
          <w:p w:rsidR="008A4BBA" w:rsidRDefault="008A4BBA" w:rsidP="00157CDC">
            <w:r>
              <w:t>*setting and illustration impact*</w:t>
            </w:r>
          </w:p>
        </w:tc>
        <w:tc>
          <w:tcPr>
            <w:tcW w:w="2551" w:type="dxa"/>
          </w:tcPr>
          <w:p w:rsidR="00157CDC" w:rsidRDefault="00157CDC" w:rsidP="00157CDC">
            <w:r>
              <w:t>Sue Hendra</w:t>
            </w:r>
          </w:p>
          <w:p w:rsidR="00157CDC" w:rsidRDefault="00157CDC" w:rsidP="00157CDC"/>
          <w:p w:rsidR="00157CDC" w:rsidRDefault="00157CDC" w:rsidP="00157CDC"/>
          <w:p w:rsidR="00157CDC" w:rsidRDefault="00157CDC" w:rsidP="00157CDC">
            <w:r>
              <w:t>*story sequencing beginning,</w:t>
            </w:r>
            <w:r w:rsidR="00EB7317">
              <w:t xml:space="preserve"> </w:t>
            </w:r>
            <w:r>
              <w:t>middle,</w:t>
            </w:r>
            <w:r w:rsidR="00EB7317">
              <w:t xml:space="preserve"> </w:t>
            </w:r>
            <w:r>
              <w:t>end*</w:t>
            </w:r>
          </w:p>
        </w:tc>
      </w:tr>
      <w:tr w:rsidR="00D37D72" w:rsidTr="00C41B1D">
        <w:trPr>
          <w:cantSplit/>
          <w:trHeight w:val="2041"/>
        </w:trPr>
        <w:tc>
          <w:tcPr>
            <w:tcW w:w="715" w:type="dxa"/>
            <w:textDirection w:val="btLr"/>
          </w:tcPr>
          <w:p w:rsidR="00D37D72" w:rsidRPr="00F10340" w:rsidRDefault="00D37D72" w:rsidP="00F10340">
            <w:pPr>
              <w:ind w:left="113" w:right="113"/>
              <w:rPr>
                <w:b/>
                <w:sz w:val="20"/>
                <w:szCs w:val="20"/>
              </w:rPr>
            </w:pPr>
          </w:p>
        </w:tc>
        <w:tc>
          <w:tcPr>
            <w:tcW w:w="13597" w:type="dxa"/>
            <w:gridSpan w:val="6"/>
          </w:tcPr>
          <w:p w:rsidR="00D37D72" w:rsidRDefault="00D37D72" w:rsidP="00D37D72">
            <w:pPr>
              <w:jc w:val="center"/>
            </w:pPr>
            <w:r>
              <w:t xml:space="preserve">This Learning Challenge overview provides you with an insight into your </w:t>
            </w:r>
            <w:proofErr w:type="spellStart"/>
            <w:r>
              <w:t>childs</w:t>
            </w:r>
            <w:proofErr w:type="spellEnd"/>
            <w:r>
              <w:t xml:space="preserve"> learning experiences throughout their reception year. The learning opportunities will also continue to be enhanced over the year as children build upon their own unique experiences and share their ideas with their friends, as is the ethos of EYFS. Through the continuous provision, children are given lots of opportunities for child-initiated investigation and play. This enhances learning through rich, stimulating activities and opportunity to develop greater depth. This approach, we believe, helps them to become more independent through the characteristics of effective learning:</w:t>
            </w:r>
          </w:p>
          <w:p w:rsidR="00D37D72" w:rsidRDefault="00D37D72" w:rsidP="00D37D72">
            <w:pPr>
              <w:jc w:val="center"/>
            </w:pPr>
            <w:r w:rsidRPr="007B011F">
              <w:rPr>
                <w:b/>
              </w:rPr>
              <w:t>Playing and exploring-Active learning-creative and thinking critically</w:t>
            </w:r>
          </w:p>
        </w:tc>
      </w:tr>
      <w:tr w:rsidR="002C5350" w:rsidTr="002C5350">
        <w:trPr>
          <w:trHeight w:val="1068"/>
        </w:trPr>
        <w:tc>
          <w:tcPr>
            <w:tcW w:w="715" w:type="dxa"/>
          </w:tcPr>
          <w:p w:rsidR="002C5350" w:rsidRPr="005953D3" w:rsidRDefault="002C5350" w:rsidP="002C5350">
            <w:pPr>
              <w:rPr>
                <w:sz w:val="20"/>
              </w:rPr>
            </w:pPr>
            <w:r w:rsidRPr="005953D3">
              <w:rPr>
                <w:sz w:val="20"/>
              </w:rPr>
              <w:t>R.E</w:t>
            </w:r>
          </w:p>
          <w:p w:rsidR="002C5350" w:rsidRDefault="002C5350" w:rsidP="002C5350">
            <w:r w:rsidRPr="005953D3">
              <w:rPr>
                <w:sz w:val="20"/>
              </w:rPr>
              <w:t>Come and see</w:t>
            </w:r>
          </w:p>
        </w:tc>
        <w:tc>
          <w:tcPr>
            <w:tcW w:w="4242" w:type="dxa"/>
            <w:gridSpan w:val="2"/>
          </w:tcPr>
          <w:p w:rsidR="002C5350" w:rsidRPr="005953D3" w:rsidRDefault="002C5350" w:rsidP="002C5350">
            <w:pPr>
              <w:rPr>
                <w:sz w:val="20"/>
              </w:rPr>
            </w:pPr>
            <w:r w:rsidRPr="005953D3">
              <w:rPr>
                <w:sz w:val="20"/>
              </w:rPr>
              <w:t>Myself (domestic church- family)</w:t>
            </w:r>
          </w:p>
          <w:p w:rsidR="002C5350" w:rsidRPr="005953D3" w:rsidRDefault="002C5350" w:rsidP="002C5350">
            <w:pPr>
              <w:rPr>
                <w:sz w:val="20"/>
              </w:rPr>
            </w:pPr>
            <w:r w:rsidRPr="005953D3">
              <w:rPr>
                <w:sz w:val="20"/>
              </w:rPr>
              <w:t>Welcome (baptism- belonging)</w:t>
            </w:r>
          </w:p>
          <w:p w:rsidR="002C5350" w:rsidRPr="005953D3" w:rsidRDefault="002C5350" w:rsidP="002C5350">
            <w:pPr>
              <w:rPr>
                <w:sz w:val="20"/>
              </w:rPr>
            </w:pPr>
            <w:r w:rsidRPr="005953D3">
              <w:rPr>
                <w:sz w:val="20"/>
              </w:rPr>
              <w:t>Birthday (advent- Christmas- loving)</w:t>
            </w:r>
          </w:p>
          <w:p w:rsidR="002C5350" w:rsidRDefault="002C5350" w:rsidP="002C5350">
            <w:r w:rsidRPr="005953D3">
              <w:rPr>
                <w:sz w:val="20"/>
              </w:rPr>
              <w:t>Other faith</w:t>
            </w:r>
          </w:p>
        </w:tc>
        <w:tc>
          <w:tcPr>
            <w:tcW w:w="4536" w:type="dxa"/>
            <w:gridSpan w:val="2"/>
          </w:tcPr>
          <w:p w:rsidR="002C5350" w:rsidRDefault="002C5350" w:rsidP="002C5350">
            <w:r>
              <w:t>Celebrating (local church- community)</w:t>
            </w:r>
          </w:p>
          <w:p w:rsidR="002C5350" w:rsidRDefault="002C5350" w:rsidP="002C5350">
            <w:r>
              <w:t>Gathering (Eucharist- relating)</w:t>
            </w:r>
          </w:p>
          <w:p w:rsidR="002C5350" w:rsidRDefault="002C5350" w:rsidP="002C5350">
            <w:r>
              <w:t>Growing (Lent/Easter- giving)</w:t>
            </w:r>
          </w:p>
          <w:p w:rsidR="002C5350" w:rsidRDefault="002C5350" w:rsidP="002C5350">
            <w:r>
              <w:t>Other faith</w:t>
            </w:r>
          </w:p>
        </w:tc>
        <w:tc>
          <w:tcPr>
            <w:tcW w:w="4819" w:type="dxa"/>
            <w:gridSpan w:val="2"/>
          </w:tcPr>
          <w:p w:rsidR="002C5350" w:rsidRDefault="002C5350" w:rsidP="002C5350">
            <w:r>
              <w:t>Good news (Pentecost- serving)</w:t>
            </w:r>
          </w:p>
          <w:p w:rsidR="002C5350" w:rsidRDefault="002C5350" w:rsidP="002C5350">
            <w:r>
              <w:t>Friends (reconciliation- inter relating)</w:t>
            </w:r>
          </w:p>
          <w:p w:rsidR="002C5350" w:rsidRDefault="002C5350" w:rsidP="002C5350">
            <w:r>
              <w:t>Our world (universal church- world)</w:t>
            </w:r>
          </w:p>
          <w:p w:rsidR="002C5350" w:rsidRDefault="002C5350" w:rsidP="002C5350">
            <w:r>
              <w:t>Other faith</w:t>
            </w:r>
          </w:p>
        </w:tc>
      </w:tr>
      <w:tr w:rsidR="00F10340" w:rsidTr="00F10340">
        <w:trPr>
          <w:trHeight w:val="2041"/>
        </w:trPr>
        <w:tc>
          <w:tcPr>
            <w:tcW w:w="715" w:type="dxa"/>
          </w:tcPr>
          <w:p w:rsidR="00F10340" w:rsidRDefault="00F10340" w:rsidP="00F10340">
            <w:r>
              <w:t>PSED</w:t>
            </w:r>
          </w:p>
        </w:tc>
        <w:tc>
          <w:tcPr>
            <w:tcW w:w="2115" w:type="dxa"/>
          </w:tcPr>
          <w:p w:rsidR="00F10340" w:rsidRDefault="00D37D72" w:rsidP="00F10340">
            <w:r>
              <w:t>Getting to know one another</w:t>
            </w:r>
            <w:r w:rsidR="00F10340" w:rsidRPr="00AE6647">
              <w:t>. Rules, routines and boundaries. Making friends. Building confidence. Introduction to key groups and key workers.</w:t>
            </w:r>
          </w:p>
          <w:p w:rsidR="00F10340" w:rsidRDefault="00F10340" w:rsidP="00F10340"/>
        </w:tc>
        <w:tc>
          <w:tcPr>
            <w:tcW w:w="2127" w:type="dxa"/>
          </w:tcPr>
          <w:p w:rsidR="00F10340" w:rsidRDefault="00F10340" w:rsidP="00D37D72">
            <w:r w:rsidRPr="00AE6647">
              <w:t xml:space="preserve">Children will explore persistence, kindness, helping one another, problem solving and working as a team. Continue to reinforce rules and boundaries and introduce monitor roles. </w:t>
            </w:r>
          </w:p>
        </w:tc>
        <w:tc>
          <w:tcPr>
            <w:tcW w:w="2409" w:type="dxa"/>
          </w:tcPr>
          <w:p w:rsidR="00F10340" w:rsidRDefault="00F10340" w:rsidP="00F10340">
            <w:r>
              <w:t>Initiating conversation, friendships and extending play ideas. Build up the role play with other children. Children to reinforce good choices and sharing and caring.</w:t>
            </w:r>
          </w:p>
        </w:tc>
        <w:tc>
          <w:tcPr>
            <w:tcW w:w="2127" w:type="dxa"/>
          </w:tcPr>
          <w:p w:rsidR="00F10340" w:rsidRDefault="00F10340" w:rsidP="00F10340">
            <w:r>
              <w:t xml:space="preserve">Talk to children about home and where they live, children will talk freely about home and community – parents to join in </w:t>
            </w:r>
            <w:proofErr w:type="gramStart"/>
            <w:r>
              <w:t>conversation..</w:t>
            </w:r>
            <w:proofErr w:type="gramEnd"/>
            <w:r>
              <w:t xml:space="preserve"> </w:t>
            </w:r>
          </w:p>
        </w:tc>
        <w:tc>
          <w:tcPr>
            <w:tcW w:w="2268" w:type="dxa"/>
          </w:tcPr>
          <w:p w:rsidR="00F10340" w:rsidRDefault="00485EA6" w:rsidP="00F10340">
            <w:r>
              <w:t xml:space="preserve">Key worker </w:t>
            </w:r>
            <w:r w:rsidR="00F10340">
              <w:t>group: talk about living things and what they need to grow well.</w:t>
            </w:r>
          </w:p>
        </w:tc>
        <w:tc>
          <w:tcPr>
            <w:tcW w:w="2551" w:type="dxa"/>
          </w:tcPr>
          <w:p w:rsidR="00F10340" w:rsidRDefault="00F10340" w:rsidP="00F10340">
            <w:r>
              <w:t>Look how we have grown: children will discuss what they were like at the beginning of the year and how they have changed. What can they do now that they couldn’t do before? Children to lead the keyworker groups and discuss the changes they have seen.</w:t>
            </w:r>
          </w:p>
        </w:tc>
      </w:tr>
      <w:tr w:rsidR="00F10340" w:rsidTr="00F10340">
        <w:trPr>
          <w:trHeight w:val="363"/>
        </w:trPr>
        <w:tc>
          <w:tcPr>
            <w:tcW w:w="715" w:type="dxa"/>
          </w:tcPr>
          <w:p w:rsidR="00F10340" w:rsidRDefault="00F10340" w:rsidP="00F10340">
            <w:r>
              <w:t>PD</w:t>
            </w:r>
          </w:p>
        </w:tc>
        <w:tc>
          <w:tcPr>
            <w:tcW w:w="13597" w:type="dxa"/>
            <w:gridSpan w:val="6"/>
          </w:tcPr>
          <w:p w:rsidR="00F10340" w:rsidRDefault="00F10340" w:rsidP="00D37D72">
            <w:pPr>
              <w:jc w:val="center"/>
            </w:pPr>
            <w:r>
              <w:t>Ongoing fine and gross motor targeted in the learning environment</w:t>
            </w:r>
            <w:r w:rsidR="00E443F2">
              <w:t>. Weekly football, gross motor obstacle session, dance/gymnastics alternate terms</w:t>
            </w:r>
          </w:p>
        </w:tc>
      </w:tr>
      <w:tr w:rsidR="00F10340" w:rsidTr="00F10340">
        <w:trPr>
          <w:trHeight w:val="1462"/>
        </w:trPr>
        <w:tc>
          <w:tcPr>
            <w:tcW w:w="715" w:type="dxa"/>
          </w:tcPr>
          <w:p w:rsidR="00F10340" w:rsidRDefault="00F10340" w:rsidP="00F10340">
            <w:r>
              <w:lastRenderedPageBreak/>
              <w:t>MH</w:t>
            </w:r>
          </w:p>
        </w:tc>
        <w:tc>
          <w:tcPr>
            <w:tcW w:w="2115" w:type="dxa"/>
          </w:tcPr>
          <w:p w:rsidR="00F10340" w:rsidRDefault="00F10340" w:rsidP="00F10340">
            <w:r>
              <w:t>Weekly:</w:t>
            </w:r>
          </w:p>
          <w:p w:rsidR="00F10340" w:rsidRDefault="00F10340" w:rsidP="00F10340">
            <w:r>
              <w:t>Dance</w:t>
            </w:r>
          </w:p>
          <w:p w:rsidR="00F10340" w:rsidRDefault="00F10340" w:rsidP="00F10340">
            <w:r>
              <w:t>gross motor obstacle course</w:t>
            </w:r>
          </w:p>
          <w:p w:rsidR="00F10340" w:rsidRPr="00AE6647" w:rsidRDefault="00F10340" w:rsidP="00F10340">
            <w:r>
              <w:t xml:space="preserve">football training </w:t>
            </w:r>
          </w:p>
        </w:tc>
        <w:tc>
          <w:tcPr>
            <w:tcW w:w="2127" w:type="dxa"/>
          </w:tcPr>
          <w:p w:rsidR="00F10340" w:rsidRDefault="00F10340" w:rsidP="00F10340">
            <w:r>
              <w:t>Weekly:</w:t>
            </w:r>
          </w:p>
          <w:p w:rsidR="00F10340" w:rsidRDefault="00F10340" w:rsidP="00F10340">
            <w:r>
              <w:t>Dance</w:t>
            </w:r>
          </w:p>
          <w:p w:rsidR="00F10340" w:rsidRDefault="00F10340" w:rsidP="00F10340">
            <w:r>
              <w:t>gross motor obstacle course</w:t>
            </w:r>
          </w:p>
          <w:p w:rsidR="00F10340" w:rsidRPr="00AE6647" w:rsidRDefault="00F10340" w:rsidP="00F10340">
            <w:r>
              <w:t>football training</w:t>
            </w:r>
          </w:p>
        </w:tc>
        <w:tc>
          <w:tcPr>
            <w:tcW w:w="2409" w:type="dxa"/>
          </w:tcPr>
          <w:p w:rsidR="00F10340" w:rsidRDefault="00F10340" w:rsidP="00F10340">
            <w:r>
              <w:t>Weekly:</w:t>
            </w:r>
          </w:p>
          <w:p w:rsidR="00F10340" w:rsidRDefault="00F10340" w:rsidP="00F10340">
            <w:r>
              <w:t>Dance</w:t>
            </w:r>
          </w:p>
          <w:p w:rsidR="00F10340" w:rsidRDefault="00F10340" w:rsidP="00F10340">
            <w:r>
              <w:t>gross motor obstacle course</w:t>
            </w:r>
          </w:p>
          <w:p w:rsidR="00F10340" w:rsidRDefault="00F10340" w:rsidP="00F10340">
            <w:r>
              <w:t>football training</w:t>
            </w:r>
          </w:p>
        </w:tc>
        <w:tc>
          <w:tcPr>
            <w:tcW w:w="2127" w:type="dxa"/>
          </w:tcPr>
          <w:p w:rsidR="00F10340" w:rsidRDefault="00F10340" w:rsidP="00F10340">
            <w:r>
              <w:t>Weekly:</w:t>
            </w:r>
          </w:p>
          <w:p w:rsidR="00F10340" w:rsidRDefault="00F10340" w:rsidP="00F10340">
            <w:r>
              <w:t>Dance</w:t>
            </w:r>
          </w:p>
          <w:p w:rsidR="00F10340" w:rsidRDefault="00F10340" w:rsidP="00F10340">
            <w:r>
              <w:t>gross motor obstacle course</w:t>
            </w:r>
          </w:p>
          <w:p w:rsidR="00F10340" w:rsidRDefault="00F10340" w:rsidP="00F10340">
            <w:r>
              <w:t>football training</w:t>
            </w:r>
          </w:p>
        </w:tc>
        <w:tc>
          <w:tcPr>
            <w:tcW w:w="2268" w:type="dxa"/>
          </w:tcPr>
          <w:p w:rsidR="00F10340" w:rsidRDefault="00F10340" w:rsidP="00F10340">
            <w:r>
              <w:t>Weekly:</w:t>
            </w:r>
          </w:p>
          <w:p w:rsidR="00F10340" w:rsidRDefault="00F10340" w:rsidP="00F10340">
            <w:r>
              <w:t>gymnastics</w:t>
            </w:r>
          </w:p>
          <w:p w:rsidR="00F10340" w:rsidRDefault="00F10340" w:rsidP="00F10340">
            <w:r>
              <w:t>gross motor obstacle course</w:t>
            </w:r>
          </w:p>
          <w:p w:rsidR="00F10340" w:rsidRDefault="00F10340" w:rsidP="00F10340">
            <w:r>
              <w:t>football training</w:t>
            </w:r>
          </w:p>
        </w:tc>
        <w:tc>
          <w:tcPr>
            <w:tcW w:w="2551" w:type="dxa"/>
          </w:tcPr>
          <w:p w:rsidR="00F10340" w:rsidRDefault="00F10340" w:rsidP="00F10340">
            <w:r>
              <w:t>Weekly:</w:t>
            </w:r>
          </w:p>
          <w:p w:rsidR="00F10340" w:rsidRDefault="00F10340" w:rsidP="00F10340">
            <w:r>
              <w:t>gymnastics</w:t>
            </w:r>
          </w:p>
          <w:p w:rsidR="00F10340" w:rsidRDefault="00F10340" w:rsidP="00F10340">
            <w:r>
              <w:t>gross motor obstacle course</w:t>
            </w:r>
          </w:p>
          <w:p w:rsidR="00F10340" w:rsidRDefault="00F10340" w:rsidP="00F10340">
            <w:r>
              <w:t>football training</w:t>
            </w:r>
          </w:p>
        </w:tc>
      </w:tr>
      <w:tr w:rsidR="00F10340" w:rsidTr="00F10340">
        <w:trPr>
          <w:trHeight w:val="1461"/>
        </w:trPr>
        <w:tc>
          <w:tcPr>
            <w:tcW w:w="715" w:type="dxa"/>
          </w:tcPr>
          <w:p w:rsidR="00F10340" w:rsidRDefault="00F10340" w:rsidP="00F10340">
            <w:r>
              <w:t>HSC</w:t>
            </w:r>
          </w:p>
        </w:tc>
        <w:tc>
          <w:tcPr>
            <w:tcW w:w="2115" w:type="dxa"/>
          </w:tcPr>
          <w:p w:rsidR="008A4BBA" w:rsidRDefault="00F10340" w:rsidP="00F10340">
            <w:r>
              <w:t xml:space="preserve">Managing washing and drying hands, </w:t>
            </w:r>
            <w:r w:rsidR="008A4BBA">
              <w:t>*school nurse visit*</w:t>
            </w:r>
          </w:p>
          <w:p w:rsidR="00F10340" w:rsidRPr="00AE6647" w:rsidRDefault="00F10340" w:rsidP="00F10340">
            <w:r>
              <w:t>putting on and taking off clothing</w:t>
            </w:r>
          </w:p>
        </w:tc>
        <w:tc>
          <w:tcPr>
            <w:tcW w:w="2127" w:type="dxa"/>
          </w:tcPr>
          <w:p w:rsidR="00F10340" w:rsidRPr="00AE6647" w:rsidRDefault="00D37D72" w:rsidP="00F10340">
            <w:r>
              <w:t>Managing washing and drying hands, putting on and taking off clothing</w:t>
            </w:r>
          </w:p>
        </w:tc>
        <w:tc>
          <w:tcPr>
            <w:tcW w:w="2409" w:type="dxa"/>
          </w:tcPr>
          <w:p w:rsidR="00F10340" w:rsidRDefault="00D37D72" w:rsidP="00F10340">
            <w:r>
              <w:t>Making healthy choices</w:t>
            </w:r>
          </w:p>
        </w:tc>
        <w:tc>
          <w:tcPr>
            <w:tcW w:w="2127" w:type="dxa"/>
          </w:tcPr>
          <w:p w:rsidR="00F10340" w:rsidRDefault="00D37D72" w:rsidP="00F10340">
            <w:r>
              <w:t>Using equipment safely</w:t>
            </w:r>
          </w:p>
        </w:tc>
        <w:tc>
          <w:tcPr>
            <w:tcW w:w="2268" w:type="dxa"/>
          </w:tcPr>
          <w:p w:rsidR="00F10340" w:rsidRDefault="00D37D72" w:rsidP="00F10340">
            <w:r>
              <w:t>Talking about changes in their body and the importance of exercise and making the correct choices</w:t>
            </w:r>
          </w:p>
        </w:tc>
        <w:tc>
          <w:tcPr>
            <w:tcW w:w="2551" w:type="dxa"/>
          </w:tcPr>
          <w:p w:rsidR="00F10340" w:rsidRDefault="00D37D72" w:rsidP="00F10340">
            <w:r>
              <w:t>Talking about changes in their body and the importance of exercise and making the correct choices</w:t>
            </w:r>
          </w:p>
        </w:tc>
      </w:tr>
      <w:tr w:rsidR="00AA6F51" w:rsidTr="00AA6F51">
        <w:trPr>
          <w:trHeight w:val="868"/>
        </w:trPr>
        <w:tc>
          <w:tcPr>
            <w:tcW w:w="715" w:type="dxa"/>
          </w:tcPr>
          <w:p w:rsidR="00AA6F51" w:rsidRDefault="00AA6F51" w:rsidP="00AA6F51"/>
        </w:tc>
        <w:tc>
          <w:tcPr>
            <w:tcW w:w="13597" w:type="dxa"/>
            <w:gridSpan w:val="6"/>
          </w:tcPr>
          <w:p w:rsidR="00AA6F51" w:rsidRDefault="00AA6F51" w:rsidP="00AA6F51">
            <w:pPr>
              <w:jc w:val="center"/>
            </w:pPr>
            <w:r>
              <w:t xml:space="preserve">As part of C and L and Literacy children will take part in daily letter and sounds phonic session based on their phonic ability. This will allow children to </w:t>
            </w:r>
            <w:r w:rsidR="00A90B50">
              <w:t>gain</w:t>
            </w:r>
            <w:r>
              <w:t xml:space="preserve"> skills in their listening and attention, understanding, speaking as well as reading and writing. This session is followed with fine motor activities and a hand writing focus.</w:t>
            </w:r>
            <w:r w:rsidR="00A90B50">
              <w:t xml:space="preserve"> Daily rhymes and songs, 3 a day stories and literacy time all reinforce and help children develop a love of stories, reading and rhyme. Home reading is encouraged to be completed daily.</w:t>
            </w:r>
          </w:p>
        </w:tc>
      </w:tr>
      <w:tr w:rsidR="00AA6F51" w:rsidTr="00F10340">
        <w:trPr>
          <w:trHeight w:val="2041"/>
        </w:trPr>
        <w:tc>
          <w:tcPr>
            <w:tcW w:w="715" w:type="dxa"/>
          </w:tcPr>
          <w:p w:rsidR="00AA6F51" w:rsidRDefault="00AA6F51" w:rsidP="00AA6F51">
            <w:r>
              <w:t>C&amp;L</w:t>
            </w:r>
          </w:p>
        </w:tc>
        <w:tc>
          <w:tcPr>
            <w:tcW w:w="2115" w:type="dxa"/>
          </w:tcPr>
          <w:p w:rsidR="00AA6F51" w:rsidRDefault="00AA6F51" w:rsidP="00AA6F51">
            <w:r>
              <w:t xml:space="preserve">Taking turns to speak and listen. Joining in with rhymes and stories. </w:t>
            </w:r>
          </w:p>
          <w:p w:rsidR="00AA6F51" w:rsidRDefault="00AA6F51" w:rsidP="00AA6F51"/>
          <w:p w:rsidR="00AA6F51" w:rsidRPr="00AE6647" w:rsidRDefault="00AA6F51" w:rsidP="00AA6F51">
            <w:r>
              <w:t>Letters and sounds.</w:t>
            </w:r>
          </w:p>
        </w:tc>
        <w:tc>
          <w:tcPr>
            <w:tcW w:w="2127" w:type="dxa"/>
          </w:tcPr>
          <w:p w:rsidR="00AA6F51" w:rsidRDefault="00AA6F51" w:rsidP="00AA6F51">
            <w:r>
              <w:t>Carpet time- continuing to build on understanding and question asking (topic based)</w:t>
            </w:r>
          </w:p>
          <w:p w:rsidR="00AA6F51" w:rsidRPr="00AE6647" w:rsidRDefault="00AA6F51" w:rsidP="00AA6F51">
            <w:r>
              <w:t xml:space="preserve"> letters and sounds Introduce talk partners/</w:t>
            </w:r>
            <w:proofErr w:type="spellStart"/>
            <w:r>
              <w:t>kagan</w:t>
            </w:r>
            <w:proofErr w:type="spellEnd"/>
          </w:p>
        </w:tc>
        <w:tc>
          <w:tcPr>
            <w:tcW w:w="2409" w:type="dxa"/>
          </w:tcPr>
          <w:p w:rsidR="00AA6F51" w:rsidRDefault="00AA6F51" w:rsidP="00AA6F51">
            <w:r>
              <w:t xml:space="preserve">Extend use of asking and answering how and why questions. </w:t>
            </w:r>
          </w:p>
          <w:p w:rsidR="00AA6F51" w:rsidRDefault="00AA6F51" w:rsidP="00AA6F51"/>
          <w:p w:rsidR="00AA6F51" w:rsidRDefault="00AA6F51" w:rsidP="00AA6F51">
            <w:r>
              <w:t xml:space="preserve">Add snack time focal point to encourage widening of imagination and inquisition. </w:t>
            </w:r>
          </w:p>
        </w:tc>
        <w:tc>
          <w:tcPr>
            <w:tcW w:w="2127" w:type="dxa"/>
          </w:tcPr>
          <w:p w:rsidR="00AA6F51" w:rsidRDefault="00AA6F51" w:rsidP="00AA6F51">
            <w:r>
              <w:t>Children will follow their own leads and investigate topic related to animals and places. New vocab being used through their independent play</w:t>
            </w:r>
          </w:p>
        </w:tc>
        <w:tc>
          <w:tcPr>
            <w:tcW w:w="2268" w:type="dxa"/>
          </w:tcPr>
          <w:p w:rsidR="00AA6F51" w:rsidRDefault="00AA6F51" w:rsidP="00AA6F51">
            <w:r>
              <w:t xml:space="preserve">Reinforce tenses- past and present. Discussing growing and the process- why, how questions to discover answers  </w:t>
            </w:r>
          </w:p>
        </w:tc>
        <w:tc>
          <w:tcPr>
            <w:tcW w:w="2551" w:type="dxa"/>
          </w:tcPr>
          <w:p w:rsidR="00AA6F51" w:rsidRDefault="00AA6F51" w:rsidP="00AA6F51">
            <w:r>
              <w:t>Language will be woven into their role play. Problem solving and planning their conversations to explore how to invent and build swords, shields, castles in role play</w:t>
            </w:r>
          </w:p>
        </w:tc>
      </w:tr>
      <w:tr w:rsidR="00AA6F51" w:rsidTr="00EB7317">
        <w:trPr>
          <w:cantSplit/>
          <w:trHeight w:val="2041"/>
        </w:trPr>
        <w:tc>
          <w:tcPr>
            <w:tcW w:w="715" w:type="dxa"/>
            <w:textDirection w:val="btLr"/>
          </w:tcPr>
          <w:p w:rsidR="00AA6F51" w:rsidRDefault="00AA6F51" w:rsidP="00EB7317">
            <w:pPr>
              <w:ind w:left="113" w:right="113"/>
            </w:pPr>
            <w:r>
              <w:t>Literacy: reading</w:t>
            </w:r>
          </w:p>
        </w:tc>
        <w:tc>
          <w:tcPr>
            <w:tcW w:w="2115" w:type="dxa"/>
          </w:tcPr>
          <w:p w:rsidR="00A90B50" w:rsidRDefault="00A90B50" w:rsidP="00AA6F51">
            <w:r>
              <w:t xml:space="preserve">Baseline </w:t>
            </w:r>
          </w:p>
          <w:p w:rsidR="00A90B50" w:rsidRDefault="00A90B50" w:rsidP="00AA6F51"/>
          <w:p w:rsidR="00AA6F51" w:rsidRDefault="00AA6F51" w:rsidP="00AA6F51">
            <w:r>
              <w:t>Exploring how to look at books correctly</w:t>
            </w:r>
          </w:p>
          <w:p w:rsidR="00AA6F51" w:rsidRPr="00AE6647" w:rsidRDefault="00AA6F51" w:rsidP="00AA6F51"/>
        </w:tc>
        <w:tc>
          <w:tcPr>
            <w:tcW w:w="2127" w:type="dxa"/>
          </w:tcPr>
          <w:p w:rsidR="00AA6F51" w:rsidRDefault="00AA6F51" w:rsidP="00AA6F51">
            <w:r>
              <w:t xml:space="preserve">Looking at a mix of </w:t>
            </w:r>
            <w:proofErr w:type="spellStart"/>
            <w:r>
              <w:t>non fiction</w:t>
            </w:r>
            <w:proofErr w:type="spellEnd"/>
            <w:r>
              <w:t>, fiction and rhyme books</w:t>
            </w:r>
          </w:p>
          <w:p w:rsidR="00AA6F51" w:rsidRDefault="00AA6F51" w:rsidP="00AA6F51"/>
          <w:p w:rsidR="00AA6F51" w:rsidRPr="00AE6647" w:rsidRDefault="00AA6F51" w:rsidP="00AA6F51">
            <w:r>
              <w:t>Home reading books given out</w:t>
            </w:r>
          </w:p>
        </w:tc>
        <w:tc>
          <w:tcPr>
            <w:tcW w:w="2409" w:type="dxa"/>
          </w:tcPr>
          <w:p w:rsidR="00AA6F51" w:rsidRDefault="00AA6F51" w:rsidP="00AA6F51">
            <w:r>
              <w:t>Story map- 2 topic stories</w:t>
            </w:r>
          </w:p>
          <w:p w:rsidR="00AA6F51" w:rsidRPr="00307FC8" w:rsidRDefault="00AA6F51" w:rsidP="00AA6F51">
            <w:pPr>
              <w:rPr>
                <w:sz w:val="20"/>
              </w:rPr>
            </w:pPr>
            <w:r w:rsidRPr="00307FC8">
              <w:rPr>
                <w:sz w:val="20"/>
              </w:rPr>
              <w:t>Discussing the story structure- beginning middle and end- predicting and talking about texts enjoyed</w:t>
            </w:r>
          </w:p>
          <w:p w:rsidR="00AA6F51" w:rsidRDefault="00AA6F51" w:rsidP="00AA6F51"/>
          <w:p w:rsidR="00AA6F51" w:rsidRDefault="00AA6F51" w:rsidP="008A4BBA">
            <w:r w:rsidRPr="00307FC8">
              <w:rPr>
                <w:sz w:val="20"/>
              </w:rPr>
              <w:t>Reading instruction for baking</w:t>
            </w:r>
            <w:r w:rsidR="008A4BBA">
              <w:rPr>
                <w:sz w:val="20"/>
              </w:rPr>
              <w:t>-</w:t>
            </w:r>
            <w:r w:rsidRPr="00307FC8">
              <w:rPr>
                <w:sz w:val="20"/>
              </w:rPr>
              <w:t>Traditional tales focus</w:t>
            </w:r>
          </w:p>
        </w:tc>
        <w:tc>
          <w:tcPr>
            <w:tcW w:w="2127" w:type="dxa"/>
          </w:tcPr>
          <w:p w:rsidR="00AA6F51" w:rsidRDefault="00AA6F51" w:rsidP="00AA6F51">
            <w:r>
              <w:t xml:space="preserve">Story map- topic book </w:t>
            </w:r>
          </w:p>
          <w:p w:rsidR="00AA6F51" w:rsidRDefault="00AA6F51" w:rsidP="00AA6F51"/>
          <w:p w:rsidR="00AA6F51" w:rsidRDefault="00AA6F51" w:rsidP="00AA6F51">
            <w:r>
              <w:t xml:space="preserve">Reading </w:t>
            </w:r>
            <w:proofErr w:type="spellStart"/>
            <w:r>
              <w:t>non fiction</w:t>
            </w:r>
            <w:proofErr w:type="spellEnd"/>
            <w:r>
              <w:t xml:space="preserve"> and making books </w:t>
            </w:r>
          </w:p>
        </w:tc>
        <w:tc>
          <w:tcPr>
            <w:tcW w:w="2268" w:type="dxa"/>
          </w:tcPr>
          <w:p w:rsidR="00AA6F51" w:rsidRDefault="00AA6F51" w:rsidP="00AA6F51">
            <w:r>
              <w:t>Sequence map- life cycle of a frog and caterpillar- actions</w:t>
            </w:r>
          </w:p>
          <w:p w:rsidR="00AA6F51" w:rsidRDefault="00AA6F51" w:rsidP="00AA6F51"/>
          <w:p w:rsidR="00AA6F51" w:rsidRDefault="00AA6F51" w:rsidP="00AA6F51">
            <w:r>
              <w:t>Reading instructions- life cycles and planting</w:t>
            </w:r>
          </w:p>
          <w:p w:rsidR="00AA6F51" w:rsidRDefault="00AA6F51" w:rsidP="00AA6F51"/>
          <w:p w:rsidR="00AA6F51" w:rsidRDefault="00AA6F51" w:rsidP="00AA6F51">
            <w:r>
              <w:t xml:space="preserve"> </w:t>
            </w:r>
          </w:p>
        </w:tc>
        <w:tc>
          <w:tcPr>
            <w:tcW w:w="2551" w:type="dxa"/>
          </w:tcPr>
          <w:p w:rsidR="00AA6F51" w:rsidRDefault="00AA6F51" w:rsidP="00AA6F51">
            <w:r>
              <w:t>Story map- how to train a dragon</w:t>
            </w:r>
          </w:p>
          <w:p w:rsidR="00AA6F51" w:rsidRDefault="00AA6F51" w:rsidP="00AA6F51"/>
          <w:p w:rsidR="00AA6F51" w:rsidRDefault="00AA6F51" w:rsidP="00AA6F51">
            <w:r>
              <w:t>Children make up own stories/ change setting/character/ ending of a familiar story</w:t>
            </w:r>
          </w:p>
        </w:tc>
      </w:tr>
      <w:tr w:rsidR="00AA6F51" w:rsidTr="00EB7317">
        <w:trPr>
          <w:cantSplit/>
          <w:trHeight w:val="2041"/>
        </w:trPr>
        <w:tc>
          <w:tcPr>
            <w:tcW w:w="715" w:type="dxa"/>
            <w:textDirection w:val="btLr"/>
          </w:tcPr>
          <w:p w:rsidR="00AA6F51" w:rsidRDefault="00AA6F51" w:rsidP="00EB7317">
            <w:pPr>
              <w:ind w:left="113" w:right="113"/>
            </w:pPr>
            <w:r>
              <w:lastRenderedPageBreak/>
              <w:t>Literacy writing</w:t>
            </w:r>
          </w:p>
        </w:tc>
        <w:tc>
          <w:tcPr>
            <w:tcW w:w="2115" w:type="dxa"/>
          </w:tcPr>
          <w:p w:rsidR="00A90B50" w:rsidRDefault="00A90B50" w:rsidP="00AA6F51">
            <w:r>
              <w:t>Baseline</w:t>
            </w:r>
          </w:p>
          <w:p w:rsidR="00A90B50" w:rsidRDefault="00A90B50" w:rsidP="00AA6F51"/>
          <w:p w:rsidR="00AA6F51" w:rsidRDefault="00AA6F51" w:rsidP="00AA6F51">
            <w:r>
              <w:t>Mark making/fine motor activities</w:t>
            </w:r>
          </w:p>
          <w:p w:rsidR="00AA6F51" w:rsidRPr="00AE6647" w:rsidRDefault="00AA6F51" w:rsidP="00AA6F51">
            <w:r>
              <w:t>labelling</w:t>
            </w:r>
          </w:p>
        </w:tc>
        <w:tc>
          <w:tcPr>
            <w:tcW w:w="2127" w:type="dxa"/>
          </w:tcPr>
          <w:p w:rsidR="00AA6F51" w:rsidRDefault="00AA6F51" w:rsidP="00AA6F51">
            <w:r>
              <w:t>Captions and labels</w:t>
            </w:r>
          </w:p>
          <w:p w:rsidR="00AA6F51" w:rsidRDefault="00AA6F51" w:rsidP="00AA6F51"/>
          <w:p w:rsidR="00AA6F51" w:rsidRDefault="00AA6F51" w:rsidP="00AA6F51">
            <w:r>
              <w:t>Begin finger tips handwriting</w:t>
            </w:r>
          </w:p>
          <w:p w:rsidR="00AA6F51" w:rsidRDefault="00AA6F51" w:rsidP="00AA6F51"/>
          <w:p w:rsidR="00AA6F51" w:rsidRPr="00AE6647" w:rsidRDefault="00AA6F51" w:rsidP="00AA6F51">
            <w:r>
              <w:t xml:space="preserve">Writing in the environment </w:t>
            </w:r>
          </w:p>
        </w:tc>
        <w:tc>
          <w:tcPr>
            <w:tcW w:w="2409" w:type="dxa"/>
          </w:tcPr>
          <w:p w:rsidR="00AA6F51" w:rsidRDefault="00AA6F51" w:rsidP="00AA6F51">
            <w:r>
              <w:t>Simple sentence writing- character descriptions/ speech bubbles</w:t>
            </w:r>
          </w:p>
          <w:p w:rsidR="00AA6F51" w:rsidRDefault="00AA6F51" w:rsidP="00AA6F51"/>
          <w:p w:rsidR="00AA6F51" w:rsidRDefault="00AA6F51" w:rsidP="00AA6F51"/>
          <w:p w:rsidR="00AA6F51" w:rsidRDefault="00AA6F51" w:rsidP="00AA6F51">
            <w:r>
              <w:t>Writing in the environment</w:t>
            </w:r>
          </w:p>
        </w:tc>
        <w:tc>
          <w:tcPr>
            <w:tcW w:w="2127" w:type="dxa"/>
          </w:tcPr>
          <w:p w:rsidR="00A90B50" w:rsidRPr="00307FC8" w:rsidRDefault="00A90B50" w:rsidP="00AA6F51">
            <w:pPr>
              <w:rPr>
                <w:sz w:val="20"/>
              </w:rPr>
            </w:pPr>
            <w:r w:rsidRPr="00307FC8">
              <w:rPr>
                <w:sz w:val="20"/>
              </w:rPr>
              <w:t xml:space="preserve">Making </w:t>
            </w:r>
            <w:proofErr w:type="spellStart"/>
            <w:r w:rsidRPr="00307FC8">
              <w:rPr>
                <w:sz w:val="20"/>
              </w:rPr>
              <w:t>non fiction</w:t>
            </w:r>
            <w:proofErr w:type="spellEnd"/>
            <w:r w:rsidRPr="00307FC8">
              <w:rPr>
                <w:sz w:val="20"/>
              </w:rPr>
              <w:t xml:space="preserve"> booklets- simple animals facts</w:t>
            </w:r>
          </w:p>
          <w:p w:rsidR="00A90B50" w:rsidRDefault="00A90B50" w:rsidP="00AA6F51"/>
          <w:p w:rsidR="00A90B50" w:rsidRPr="00307FC8" w:rsidRDefault="00A90B50" w:rsidP="00AA6F51">
            <w:pPr>
              <w:rPr>
                <w:sz w:val="20"/>
              </w:rPr>
            </w:pPr>
            <w:r w:rsidRPr="00307FC8">
              <w:rPr>
                <w:sz w:val="20"/>
              </w:rPr>
              <w:t>Story map and sentence writing- fiction</w:t>
            </w:r>
          </w:p>
          <w:p w:rsidR="00AA6F51" w:rsidRDefault="00AA6F51" w:rsidP="00AA6F51">
            <w:r w:rsidRPr="00307FC8">
              <w:rPr>
                <w:sz w:val="20"/>
              </w:rPr>
              <w:t>Writing in the environment</w:t>
            </w:r>
          </w:p>
        </w:tc>
        <w:tc>
          <w:tcPr>
            <w:tcW w:w="2268" w:type="dxa"/>
          </w:tcPr>
          <w:p w:rsidR="00A90B50" w:rsidRDefault="00A90B50" w:rsidP="00AA6F51">
            <w:r>
              <w:t>Creating life cycle posters</w:t>
            </w:r>
          </w:p>
          <w:p w:rsidR="00A90B50" w:rsidRDefault="00A90B50" w:rsidP="00AA6F51"/>
          <w:p w:rsidR="00A90B50" w:rsidRDefault="00A90B50" w:rsidP="00AA6F51">
            <w:r>
              <w:t>Instructions on how to plant a sunflower</w:t>
            </w:r>
          </w:p>
          <w:p w:rsidR="00A90B50" w:rsidRDefault="00A90B50" w:rsidP="00AA6F51"/>
          <w:p w:rsidR="00AA6F51" w:rsidRDefault="00AA6F51" w:rsidP="00AA6F51">
            <w:r>
              <w:t>Writing in the environment</w:t>
            </w:r>
          </w:p>
        </w:tc>
        <w:tc>
          <w:tcPr>
            <w:tcW w:w="2551" w:type="dxa"/>
          </w:tcPr>
          <w:p w:rsidR="00A90B50" w:rsidRDefault="00A90B50" w:rsidP="00AA6F51">
            <w:r>
              <w:t>Writing simple three part story using a story map</w:t>
            </w:r>
          </w:p>
          <w:p w:rsidR="00A90B50" w:rsidRDefault="00A90B50" w:rsidP="00AA6F51"/>
          <w:p w:rsidR="00AA6F51" w:rsidRDefault="00AA6F51" w:rsidP="00AA6F51">
            <w:r>
              <w:t>Writing in the environment</w:t>
            </w:r>
          </w:p>
        </w:tc>
      </w:tr>
      <w:tr w:rsidR="00AA6F51" w:rsidTr="00F10340">
        <w:trPr>
          <w:trHeight w:val="2041"/>
        </w:trPr>
        <w:tc>
          <w:tcPr>
            <w:tcW w:w="715" w:type="dxa"/>
          </w:tcPr>
          <w:p w:rsidR="00AA6F51" w:rsidRDefault="00AA6F51" w:rsidP="00AA6F51">
            <w:r>
              <w:t>MD</w:t>
            </w:r>
          </w:p>
        </w:tc>
        <w:tc>
          <w:tcPr>
            <w:tcW w:w="2115" w:type="dxa"/>
          </w:tcPr>
          <w:p w:rsidR="00AA6F51" w:rsidRDefault="00A90B50" w:rsidP="00AA6F51">
            <w:r>
              <w:t>Baseline/ getting to know children</w:t>
            </w:r>
          </w:p>
          <w:p w:rsidR="00A90B50" w:rsidRDefault="00A90B50" w:rsidP="00AA6F51"/>
          <w:p w:rsidR="00A90B50" w:rsidRDefault="00A90B50" w:rsidP="00AA6F51">
            <w:r>
              <w:t>Counting and recognising</w:t>
            </w:r>
          </w:p>
          <w:p w:rsidR="00A90B50" w:rsidRDefault="00A90B50" w:rsidP="00AA6F51"/>
          <w:p w:rsidR="00A90B50" w:rsidRPr="00AE6647" w:rsidRDefault="00A90B50" w:rsidP="00AA6F51">
            <w:r>
              <w:t>(see white rose maths hub for detailed coverage)</w:t>
            </w:r>
          </w:p>
        </w:tc>
        <w:tc>
          <w:tcPr>
            <w:tcW w:w="2127" w:type="dxa"/>
          </w:tcPr>
          <w:p w:rsidR="00A90B50" w:rsidRDefault="00A90B50" w:rsidP="00AA6F51">
            <w:r>
              <w:t>2d shapes</w:t>
            </w:r>
          </w:p>
          <w:p w:rsidR="00A90B50" w:rsidRDefault="00A90B50" w:rsidP="00AA6F51">
            <w:r>
              <w:t>Money</w:t>
            </w:r>
          </w:p>
          <w:p w:rsidR="00A90B50" w:rsidRDefault="00A90B50" w:rsidP="00AA6F51">
            <w:r>
              <w:t>Addition and subtraction</w:t>
            </w:r>
          </w:p>
          <w:p w:rsidR="00A90B50" w:rsidRDefault="00A90B50" w:rsidP="00AA6F51"/>
          <w:p w:rsidR="00A90B50" w:rsidRDefault="00A90B50" w:rsidP="00AA6F51"/>
          <w:p w:rsidR="00AA6F51" w:rsidRPr="00AE6647" w:rsidRDefault="00A90B50" w:rsidP="00AA6F51">
            <w:r>
              <w:t>(see white rose maths hub for detailed coverage)</w:t>
            </w:r>
          </w:p>
        </w:tc>
        <w:tc>
          <w:tcPr>
            <w:tcW w:w="2409" w:type="dxa"/>
          </w:tcPr>
          <w:p w:rsidR="00A90B50" w:rsidRDefault="00A90B50" w:rsidP="00AA6F51">
            <w:r>
              <w:t>Size, weight and capacity</w:t>
            </w:r>
          </w:p>
          <w:p w:rsidR="00A90B50" w:rsidRDefault="00A90B50" w:rsidP="00AA6F51"/>
          <w:p w:rsidR="00A90B50" w:rsidRDefault="00A90B50" w:rsidP="00AA6F51">
            <w:r>
              <w:t>Counting and recognition</w:t>
            </w:r>
          </w:p>
          <w:p w:rsidR="00A90B50" w:rsidRDefault="00A90B50" w:rsidP="00AA6F51"/>
          <w:p w:rsidR="00AA6F51" w:rsidRDefault="00A90B50" w:rsidP="00AA6F51">
            <w:r>
              <w:t>(see white rose maths hub for detailed coverage)</w:t>
            </w:r>
          </w:p>
        </w:tc>
        <w:tc>
          <w:tcPr>
            <w:tcW w:w="2127" w:type="dxa"/>
          </w:tcPr>
          <w:p w:rsidR="00A90B50" w:rsidRDefault="00A90B50" w:rsidP="00AA6F51">
            <w:r>
              <w:t>Addition and subtraction</w:t>
            </w:r>
          </w:p>
          <w:p w:rsidR="00A90B50" w:rsidRDefault="00A90B50" w:rsidP="00AA6F51">
            <w:r>
              <w:t>3d shape</w:t>
            </w:r>
          </w:p>
          <w:p w:rsidR="00A90B50" w:rsidRDefault="00A90B50" w:rsidP="00AA6F51"/>
          <w:p w:rsidR="00A90B50" w:rsidRDefault="00A90B50" w:rsidP="00AA6F51"/>
          <w:p w:rsidR="00AA6F51" w:rsidRDefault="00A90B50" w:rsidP="00AA6F51">
            <w:r>
              <w:t>(see white rose maths hub for detailed coverage)</w:t>
            </w:r>
          </w:p>
        </w:tc>
        <w:tc>
          <w:tcPr>
            <w:tcW w:w="2268" w:type="dxa"/>
          </w:tcPr>
          <w:p w:rsidR="00A90B50" w:rsidRPr="00307FC8" w:rsidRDefault="00A90B50" w:rsidP="00AA6F51">
            <w:pPr>
              <w:rPr>
                <w:sz w:val="20"/>
              </w:rPr>
            </w:pPr>
            <w:r w:rsidRPr="00307FC8">
              <w:rPr>
                <w:sz w:val="20"/>
              </w:rPr>
              <w:t>Time (sand timers, stop watches, daily routines)</w:t>
            </w:r>
          </w:p>
          <w:p w:rsidR="00A90B50" w:rsidRPr="00307FC8" w:rsidRDefault="00A90B50" w:rsidP="00AA6F51">
            <w:pPr>
              <w:rPr>
                <w:sz w:val="20"/>
              </w:rPr>
            </w:pPr>
            <w:r w:rsidRPr="00307FC8">
              <w:rPr>
                <w:sz w:val="20"/>
              </w:rPr>
              <w:t>Counting and recognition</w:t>
            </w:r>
          </w:p>
          <w:p w:rsidR="00A90B50" w:rsidRPr="00307FC8" w:rsidRDefault="00A90B50" w:rsidP="00AA6F51">
            <w:pPr>
              <w:rPr>
                <w:sz w:val="20"/>
              </w:rPr>
            </w:pPr>
            <w:r w:rsidRPr="00307FC8">
              <w:rPr>
                <w:sz w:val="20"/>
              </w:rPr>
              <w:t>Addition and subtraction</w:t>
            </w:r>
          </w:p>
          <w:p w:rsidR="00A90B50" w:rsidRDefault="00A90B50" w:rsidP="00AA6F51"/>
          <w:p w:rsidR="00AA6F51" w:rsidRDefault="00A90B50" w:rsidP="00AA6F51">
            <w:r>
              <w:t>(see white rose maths hub for detailed coverage)</w:t>
            </w:r>
          </w:p>
        </w:tc>
        <w:tc>
          <w:tcPr>
            <w:tcW w:w="2551" w:type="dxa"/>
          </w:tcPr>
          <w:p w:rsidR="00A90B50" w:rsidRDefault="00A90B50" w:rsidP="00AA6F51">
            <w:r>
              <w:t>Doubling, halving and sharing</w:t>
            </w:r>
          </w:p>
          <w:p w:rsidR="00A90B50" w:rsidRDefault="00A90B50" w:rsidP="00AA6F51">
            <w:r>
              <w:t>Position and distance</w:t>
            </w:r>
          </w:p>
          <w:p w:rsidR="00A90B50" w:rsidRDefault="00A90B50" w:rsidP="00AA6F51"/>
          <w:p w:rsidR="00A90B50" w:rsidRDefault="00A90B50" w:rsidP="00AA6F51"/>
          <w:p w:rsidR="00A90B50" w:rsidRDefault="00A90B50" w:rsidP="00AA6F51"/>
          <w:p w:rsidR="00AA6F51" w:rsidRDefault="00A90B50" w:rsidP="00AA6F51">
            <w:r>
              <w:t>(see white rose maths hub for detailed coverage)</w:t>
            </w:r>
          </w:p>
        </w:tc>
      </w:tr>
      <w:tr w:rsidR="00307FC8" w:rsidTr="00307FC8">
        <w:trPr>
          <w:trHeight w:val="1462"/>
        </w:trPr>
        <w:tc>
          <w:tcPr>
            <w:tcW w:w="715" w:type="dxa"/>
          </w:tcPr>
          <w:p w:rsidR="00307FC8" w:rsidRDefault="00307FC8" w:rsidP="00AA6F51">
            <w:r>
              <w:t>UW- PC</w:t>
            </w:r>
          </w:p>
        </w:tc>
        <w:tc>
          <w:tcPr>
            <w:tcW w:w="2115" w:type="dxa"/>
            <w:vMerge w:val="restart"/>
          </w:tcPr>
          <w:p w:rsidR="00307FC8" w:rsidRDefault="00307FC8" w:rsidP="00AA6F51">
            <w:r>
              <w:t>My family</w:t>
            </w:r>
          </w:p>
          <w:p w:rsidR="00416ACC" w:rsidRDefault="00416ACC" w:rsidP="00AA6F51"/>
          <w:p w:rsidR="00416ACC" w:rsidRDefault="00416ACC" w:rsidP="00AA6F51">
            <w:r>
              <w:t>Baptising class babies for the home corner</w:t>
            </w:r>
          </w:p>
          <w:p w:rsidR="00416ACC" w:rsidRPr="00AE6647" w:rsidRDefault="00416ACC" w:rsidP="00AA6F51">
            <w:r>
              <w:t>Where we live, who we live with, exploring our new school environment</w:t>
            </w:r>
          </w:p>
        </w:tc>
        <w:tc>
          <w:tcPr>
            <w:tcW w:w="2127" w:type="dxa"/>
            <w:vMerge w:val="restart"/>
          </w:tcPr>
          <w:p w:rsidR="00307FC8" w:rsidRDefault="00307FC8" w:rsidP="00AA6F51">
            <w:r>
              <w:t>Diwali, Christmas- family celebrations</w:t>
            </w:r>
          </w:p>
          <w:p w:rsidR="00307FC8" w:rsidRDefault="00307FC8" w:rsidP="00AA6F51"/>
          <w:p w:rsidR="00307FC8" w:rsidRDefault="00307FC8" w:rsidP="00AA6F51">
            <w:r>
              <w:t>Bonfire night-history/  safety</w:t>
            </w:r>
          </w:p>
          <w:p w:rsidR="00416ACC" w:rsidRPr="00AE6647" w:rsidRDefault="00416ACC" w:rsidP="00AA6F51">
            <w:r>
              <w:t>Exploring lights, colours and textures (similarities and differences- changes over time)</w:t>
            </w:r>
          </w:p>
        </w:tc>
        <w:tc>
          <w:tcPr>
            <w:tcW w:w="2409" w:type="dxa"/>
            <w:vMerge w:val="restart"/>
          </w:tcPr>
          <w:p w:rsidR="00307FC8" w:rsidRDefault="00416ACC" w:rsidP="00AA6F51">
            <w:r>
              <w:t>Chinese new year- Similarities and differences- within home life, culture and area</w:t>
            </w:r>
          </w:p>
          <w:p w:rsidR="00416ACC" w:rsidRDefault="00416ACC" w:rsidP="00AA6F51">
            <w:r>
              <w:t>Baking- changes and processes</w:t>
            </w:r>
          </w:p>
          <w:p w:rsidR="00416ACC" w:rsidRDefault="00416ACC" w:rsidP="00AA6F51"/>
        </w:tc>
        <w:tc>
          <w:tcPr>
            <w:tcW w:w="2127" w:type="dxa"/>
            <w:vMerge w:val="restart"/>
          </w:tcPr>
          <w:p w:rsidR="00416ACC" w:rsidRDefault="00416ACC" w:rsidP="00AA6F51">
            <w:r>
              <w:t>Lent, Pancake day, Easter, mothering Sunday</w:t>
            </w:r>
          </w:p>
          <w:p w:rsidR="00416ACC" w:rsidRDefault="00416ACC" w:rsidP="00AA6F51">
            <w:r>
              <w:t>Map reading- role play safari</w:t>
            </w:r>
          </w:p>
          <w:p w:rsidR="00416ACC" w:rsidRDefault="00416ACC" w:rsidP="00AA6F51">
            <w:r>
              <w:t>Animals, farm visit, forest school focus</w:t>
            </w:r>
          </w:p>
          <w:p w:rsidR="00416ACC" w:rsidRDefault="00416ACC" w:rsidP="00AA6F51"/>
        </w:tc>
        <w:tc>
          <w:tcPr>
            <w:tcW w:w="2268" w:type="dxa"/>
            <w:vMerge w:val="restart"/>
          </w:tcPr>
          <w:p w:rsidR="00307FC8" w:rsidRDefault="00416ACC" w:rsidP="00AA6F51">
            <w:r>
              <w:t>How we change over time- growing</w:t>
            </w:r>
          </w:p>
          <w:p w:rsidR="00416ACC" w:rsidRDefault="00416ACC" w:rsidP="00AA6F51"/>
          <w:p w:rsidR="00416ACC" w:rsidRDefault="00416ACC" w:rsidP="00AA6F51"/>
          <w:p w:rsidR="00416ACC" w:rsidRDefault="00416ACC" w:rsidP="00AA6F51"/>
          <w:p w:rsidR="00416ACC" w:rsidRDefault="00416ACC" w:rsidP="00AA6F51">
            <w:r>
              <w:t>Animal life cycles- watching changes over time- flower decaying</w:t>
            </w:r>
          </w:p>
          <w:p w:rsidR="00416ACC" w:rsidRDefault="00416ACC" w:rsidP="00AA6F51"/>
          <w:p w:rsidR="00416ACC" w:rsidRDefault="00416ACC" w:rsidP="00AA6F51">
            <w:r>
              <w:t>Forest school focus</w:t>
            </w:r>
          </w:p>
          <w:p w:rsidR="00416ACC" w:rsidRDefault="00416ACC" w:rsidP="00AA6F51"/>
        </w:tc>
        <w:tc>
          <w:tcPr>
            <w:tcW w:w="2551" w:type="dxa"/>
            <w:vMerge w:val="restart"/>
          </w:tcPr>
          <w:p w:rsidR="00307FC8" w:rsidRDefault="00416ACC" w:rsidP="00AA6F51">
            <w:r>
              <w:t>Transition- what will happen in the future, exploring new class and outdoor space</w:t>
            </w:r>
          </w:p>
          <w:p w:rsidR="00416ACC" w:rsidRDefault="00416ACC" w:rsidP="00AA6F51"/>
          <w:p w:rsidR="00416ACC" w:rsidRDefault="00416ACC" w:rsidP="00AA6F51">
            <w:r>
              <w:t xml:space="preserve">Science week- exploring the best material to make a shield </w:t>
            </w:r>
          </w:p>
          <w:p w:rsidR="00416ACC" w:rsidRDefault="00416ACC" w:rsidP="00AA6F51"/>
        </w:tc>
      </w:tr>
      <w:tr w:rsidR="00307FC8" w:rsidTr="00F10340">
        <w:trPr>
          <w:trHeight w:val="1461"/>
        </w:trPr>
        <w:tc>
          <w:tcPr>
            <w:tcW w:w="715" w:type="dxa"/>
          </w:tcPr>
          <w:p w:rsidR="00307FC8" w:rsidRDefault="00307FC8" w:rsidP="00AA6F51">
            <w:r>
              <w:t>UW- TW</w:t>
            </w:r>
          </w:p>
        </w:tc>
        <w:tc>
          <w:tcPr>
            <w:tcW w:w="2115" w:type="dxa"/>
            <w:vMerge/>
          </w:tcPr>
          <w:p w:rsidR="00307FC8" w:rsidRPr="00AE6647" w:rsidRDefault="00307FC8" w:rsidP="00AA6F51"/>
        </w:tc>
        <w:tc>
          <w:tcPr>
            <w:tcW w:w="2127" w:type="dxa"/>
            <w:vMerge/>
          </w:tcPr>
          <w:p w:rsidR="00307FC8" w:rsidRPr="00AE6647" w:rsidRDefault="00307FC8" w:rsidP="00AA6F51"/>
        </w:tc>
        <w:tc>
          <w:tcPr>
            <w:tcW w:w="2409" w:type="dxa"/>
            <w:vMerge/>
          </w:tcPr>
          <w:p w:rsidR="00307FC8" w:rsidRDefault="00307FC8" w:rsidP="00AA6F51"/>
        </w:tc>
        <w:tc>
          <w:tcPr>
            <w:tcW w:w="2127" w:type="dxa"/>
            <w:vMerge/>
          </w:tcPr>
          <w:p w:rsidR="00307FC8" w:rsidRDefault="00307FC8" w:rsidP="00AA6F51"/>
        </w:tc>
        <w:tc>
          <w:tcPr>
            <w:tcW w:w="2268" w:type="dxa"/>
            <w:vMerge/>
          </w:tcPr>
          <w:p w:rsidR="00307FC8" w:rsidRDefault="00307FC8" w:rsidP="00AA6F51"/>
        </w:tc>
        <w:tc>
          <w:tcPr>
            <w:tcW w:w="2551" w:type="dxa"/>
            <w:vMerge/>
          </w:tcPr>
          <w:p w:rsidR="00307FC8" w:rsidRDefault="00307FC8" w:rsidP="00AA6F51"/>
        </w:tc>
      </w:tr>
      <w:tr w:rsidR="00307FC8" w:rsidTr="00307FC8">
        <w:trPr>
          <w:trHeight w:val="1357"/>
        </w:trPr>
        <w:tc>
          <w:tcPr>
            <w:tcW w:w="715" w:type="dxa"/>
          </w:tcPr>
          <w:p w:rsidR="00307FC8" w:rsidRDefault="00307FC8" w:rsidP="00AA6F51">
            <w:r>
              <w:t>UW- Tech</w:t>
            </w:r>
          </w:p>
        </w:tc>
        <w:tc>
          <w:tcPr>
            <w:tcW w:w="13597" w:type="dxa"/>
            <w:gridSpan w:val="6"/>
          </w:tcPr>
          <w:p w:rsidR="00307FC8" w:rsidRDefault="00307FC8" w:rsidP="00AA6F51">
            <w:r w:rsidRPr="00307FC8">
              <w:rPr>
                <w:b/>
              </w:rPr>
              <w:t>Exploring Computer science</w:t>
            </w:r>
            <w:r>
              <w:t xml:space="preserve">: Remote control cars, , torches, </w:t>
            </w:r>
            <w:proofErr w:type="spellStart"/>
            <w:r>
              <w:t>beebots</w:t>
            </w:r>
            <w:proofErr w:type="spellEnd"/>
            <w:r>
              <w:t xml:space="preserve">, , interactive touch screen- </w:t>
            </w:r>
            <w:proofErr w:type="spellStart"/>
            <w:r>
              <w:t>prowise</w:t>
            </w:r>
            <w:proofErr w:type="spellEnd"/>
            <w:r>
              <w:t xml:space="preserve"> interactive games and resources, disabled remote controls and mobile phones in the home corner/ role play</w:t>
            </w:r>
          </w:p>
          <w:p w:rsidR="00307FC8" w:rsidRDefault="00307FC8" w:rsidP="00307FC8">
            <w:r w:rsidRPr="00307FC8">
              <w:rPr>
                <w:b/>
              </w:rPr>
              <w:t>Talk times-</w:t>
            </w:r>
            <w:r>
              <w:t xml:space="preserve"> keeping safe online with an adult, websites- </w:t>
            </w:r>
            <w:proofErr w:type="spellStart"/>
            <w:r>
              <w:t>cebeebies</w:t>
            </w:r>
            <w:proofErr w:type="spellEnd"/>
            <w:r>
              <w:t xml:space="preserve">, top marks, phonics play, </w:t>
            </w:r>
          </w:p>
          <w:p w:rsidR="00307FC8" w:rsidRDefault="00307FC8" w:rsidP="00307FC8">
            <w:r w:rsidRPr="00307FC8">
              <w:rPr>
                <w:b/>
              </w:rPr>
              <w:t>Recording self:</w:t>
            </w:r>
            <w:r>
              <w:t xml:space="preserve">  microphones, talking tins, walkie talkie mobiles</w:t>
            </w:r>
          </w:p>
          <w:p w:rsidR="00307FC8" w:rsidRPr="00307FC8" w:rsidRDefault="00307FC8" w:rsidP="00307FC8">
            <w:r w:rsidRPr="00307FC8">
              <w:rPr>
                <w:b/>
              </w:rPr>
              <w:t xml:space="preserve">Capturing </w:t>
            </w:r>
            <w:proofErr w:type="spellStart"/>
            <w:r w:rsidRPr="00307FC8">
              <w:rPr>
                <w:b/>
              </w:rPr>
              <w:t>work:</w:t>
            </w:r>
            <w:r>
              <w:t>ipads</w:t>
            </w:r>
            <w:proofErr w:type="spellEnd"/>
            <w:r>
              <w:t>, cameras, printing from computer program</w:t>
            </w:r>
          </w:p>
        </w:tc>
      </w:tr>
      <w:tr w:rsidR="00AA6F51" w:rsidTr="00F10340">
        <w:trPr>
          <w:trHeight w:val="2041"/>
        </w:trPr>
        <w:tc>
          <w:tcPr>
            <w:tcW w:w="715" w:type="dxa"/>
          </w:tcPr>
          <w:p w:rsidR="00AA6F51" w:rsidRDefault="00AA6F51" w:rsidP="00AA6F51">
            <w:r>
              <w:lastRenderedPageBreak/>
              <w:t>EAD</w:t>
            </w:r>
          </w:p>
        </w:tc>
        <w:tc>
          <w:tcPr>
            <w:tcW w:w="2115" w:type="dxa"/>
          </w:tcPr>
          <w:p w:rsidR="00AA6F51" w:rsidRDefault="00416ACC" w:rsidP="00AA6F51">
            <w:r>
              <w:t>Singing nursery rh</w:t>
            </w:r>
            <w:r w:rsidR="00EB7317">
              <w:t>y</w:t>
            </w:r>
            <w:r>
              <w:t>mes, making simple beats and exploring how sounds can change</w:t>
            </w:r>
          </w:p>
          <w:p w:rsidR="00416ACC" w:rsidRDefault="00416ACC" w:rsidP="00AA6F51"/>
          <w:p w:rsidR="00416ACC" w:rsidRDefault="00416ACC" w:rsidP="00AA6F51">
            <w:proofErr w:type="spellStart"/>
            <w:r>
              <w:t>Self portraits</w:t>
            </w:r>
            <w:proofErr w:type="spellEnd"/>
            <w:r>
              <w:t xml:space="preserve"> with a range of materials</w:t>
            </w:r>
          </w:p>
          <w:p w:rsidR="00416ACC" w:rsidRDefault="00416ACC" w:rsidP="00AA6F51">
            <w:r>
              <w:t xml:space="preserve">Home corner </w:t>
            </w:r>
          </w:p>
          <w:p w:rsidR="00B61435" w:rsidRDefault="00B61435" w:rsidP="00AA6F51"/>
          <w:p w:rsidR="00B61435" w:rsidRPr="00AE6647" w:rsidRDefault="00B61435" w:rsidP="00AA6F51">
            <w:r>
              <w:t>Music lessons fortnightly- music teacher</w:t>
            </w:r>
          </w:p>
        </w:tc>
        <w:tc>
          <w:tcPr>
            <w:tcW w:w="2127" w:type="dxa"/>
          </w:tcPr>
          <w:p w:rsidR="00AA6F51" w:rsidRDefault="00416ACC" w:rsidP="00AA6F51">
            <w:r>
              <w:t>Nativity play</w:t>
            </w:r>
          </w:p>
          <w:p w:rsidR="00416ACC" w:rsidRDefault="00416ACC" w:rsidP="00AA6F51">
            <w:r>
              <w:t>Firework paint work</w:t>
            </w:r>
          </w:p>
          <w:p w:rsidR="00416ACC" w:rsidRDefault="00416ACC" w:rsidP="00AA6F51">
            <w:r>
              <w:t>Christmas cards</w:t>
            </w:r>
          </w:p>
          <w:p w:rsidR="00416ACC" w:rsidRDefault="00416ACC" w:rsidP="00AA6F51"/>
          <w:p w:rsidR="00416ACC" w:rsidRDefault="00416ACC" w:rsidP="00AA6F51">
            <w:r>
              <w:t>Christmas wrapping station role play</w:t>
            </w:r>
          </w:p>
          <w:p w:rsidR="00416ACC" w:rsidRDefault="00416ACC" w:rsidP="00AA6F51"/>
          <w:p w:rsidR="00416ACC" w:rsidRDefault="00416ACC" w:rsidP="00AA6F51"/>
          <w:p w:rsidR="00416ACC" w:rsidRPr="00AE6647" w:rsidRDefault="00416ACC" w:rsidP="00AA6F51"/>
        </w:tc>
        <w:tc>
          <w:tcPr>
            <w:tcW w:w="2409" w:type="dxa"/>
          </w:tcPr>
          <w:p w:rsidR="00AA6F51" w:rsidRDefault="00416ACC" w:rsidP="00AA6F51">
            <w:r>
              <w:t>Tradition tale character painting</w:t>
            </w:r>
          </w:p>
          <w:p w:rsidR="00E443F2" w:rsidRDefault="00E443F2" w:rsidP="00AA6F51">
            <w:r>
              <w:t>shape art- making traditional character pictures</w:t>
            </w:r>
          </w:p>
          <w:p w:rsidR="00416ACC" w:rsidRDefault="00416ACC" w:rsidP="00AA6F51"/>
          <w:p w:rsidR="00416ACC" w:rsidRDefault="00416ACC" w:rsidP="00AA6F51">
            <w:r>
              <w:t>Puppet craft</w:t>
            </w:r>
          </w:p>
          <w:p w:rsidR="00416ACC" w:rsidRDefault="00416ACC" w:rsidP="00AA6F51"/>
          <w:p w:rsidR="00416ACC" w:rsidRDefault="00416ACC" w:rsidP="00AA6F51">
            <w:r>
              <w:t>Exploring changes in movement (dance session)</w:t>
            </w:r>
          </w:p>
        </w:tc>
        <w:tc>
          <w:tcPr>
            <w:tcW w:w="2127" w:type="dxa"/>
          </w:tcPr>
          <w:p w:rsidR="00AA6F51" w:rsidRDefault="00416ACC" w:rsidP="00AA6F51">
            <w:r>
              <w:t>Role play safa</w:t>
            </w:r>
            <w:r w:rsidR="00E443F2">
              <w:t>ri jeep</w:t>
            </w:r>
          </w:p>
          <w:p w:rsidR="00E443F2" w:rsidRDefault="00E443F2" w:rsidP="00AA6F51">
            <w:r>
              <w:t>Animal craft</w:t>
            </w:r>
          </w:p>
          <w:p w:rsidR="00E443F2" w:rsidRDefault="00E443F2" w:rsidP="00AA6F51">
            <w:r>
              <w:t>Animal fur textures exploring</w:t>
            </w:r>
          </w:p>
          <w:p w:rsidR="00E443F2" w:rsidRDefault="00E443F2" w:rsidP="00AA6F51">
            <w:r>
              <w:t>Easter cards</w:t>
            </w:r>
          </w:p>
          <w:p w:rsidR="00E443F2" w:rsidRDefault="00E443F2" w:rsidP="00AA6F51">
            <w:r>
              <w:t xml:space="preserve">Mardi </w:t>
            </w:r>
            <w:proofErr w:type="spellStart"/>
            <w:r>
              <w:t>gras</w:t>
            </w:r>
            <w:proofErr w:type="spellEnd"/>
            <w:r>
              <w:t xml:space="preserve"> celebration- drumming session</w:t>
            </w:r>
          </w:p>
          <w:p w:rsidR="00E443F2" w:rsidRDefault="00E443F2" w:rsidP="00AA6F51"/>
        </w:tc>
        <w:tc>
          <w:tcPr>
            <w:tcW w:w="2268" w:type="dxa"/>
          </w:tcPr>
          <w:p w:rsidR="00AA6F51" w:rsidRDefault="00E443F2" w:rsidP="00AA6F51">
            <w:r>
              <w:t>Transient art- natural objects</w:t>
            </w:r>
          </w:p>
          <w:p w:rsidR="00E443F2" w:rsidRDefault="00E443F2" w:rsidP="00AA6F51"/>
          <w:p w:rsidR="00E443F2" w:rsidRDefault="00E443F2" w:rsidP="00AA6F51">
            <w:r>
              <w:t xml:space="preserve">Follower painting </w:t>
            </w:r>
            <w:r w:rsidR="00EB7317">
              <w:t>V</w:t>
            </w:r>
            <w:r>
              <w:t xml:space="preserve">an </w:t>
            </w:r>
            <w:r w:rsidR="00EB7317">
              <w:t>G</w:t>
            </w:r>
            <w:r>
              <w:t>ogh sun flowers</w:t>
            </w:r>
          </w:p>
          <w:p w:rsidR="00E443F2" w:rsidRDefault="00E443F2" w:rsidP="00AA6F51"/>
          <w:p w:rsidR="00E443F2" w:rsidRDefault="00E443F2" w:rsidP="00AA6F51">
            <w:r>
              <w:t>Painting butterflies</w:t>
            </w:r>
          </w:p>
          <w:p w:rsidR="00E443F2" w:rsidRDefault="00E443F2" w:rsidP="00AA6F51"/>
          <w:p w:rsidR="00E443F2" w:rsidRDefault="00E443F2" w:rsidP="00AA6F51">
            <w:r>
              <w:t>Role play garden centre</w:t>
            </w:r>
          </w:p>
          <w:p w:rsidR="00E443F2" w:rsidRDefault="00E443F2" w:rsidP="00AA6F51"/>
          <w:p w:rsidR="00E443F2" w:rsidRDefault="00E443F2" w:rsidP="00AA6F51"/>
        </w:tc>
        <w:tc>
          <w:tcPr>
            <w:tcW w:w="2551" w:type="dxa"/>
          </w:tcPr>
          <w:p w:rsidR="00AA6F51" w:rsidRDefault="00E443F2" w:rsidP="00AA6F51">
            <w:r>
              <w:t>Role play castle- self built by class</w:t>
            </w:r>
          </w:p>
          <w:p w:rsidR="00E443F2" w:rsidRDefault="00E443F2" w:rsidP="00AA6F51"/>
          <w:p w:rsidR="00E443F2" w:rsidRDefault="00E443F2" w:rsidP="00AA6F51">
            <w:r>
              <w:t>Making knights armour, shields jousting sticks</w:t>
            </w:r>
          </w:p>
          <w:p w:rsidR="00E443F2" w:rsidRDefault="00E443F2" w:rsidP="00AA6F51"/>
          <w:p w:rsidR="00E443F2" w:rsidRDefault="00E443F2" w:rsidP="00AA6F51">
            <w:r>
              <w:t>Weekly music session</w:t>
            </w:r>
          </w:p>
          <w:p w:rsidR="00E443F2" w:rsidRDefault="00E443F2" w:rsidP="00AA6F51"/>
          <w:p w:rsidR="00E443F2" w:rsidRDefault="00E443F2" w:rsidP="00AA6F51"/>
        </w:tc>
      </w:tr>
    </w:tbl>
    <w:p w:rsidR="00157CDC" w:rsidRDefault="00157CDC"/>
    <w:p w:rsidR="00157CDC" w:rsidRDefault="00157CDC" w:rsidP="00157CDC"/>
    <w:p w:rsidR="00157CDC" w:rsidRDefault="00157CDC" w:rsidP="00157CDC">
      <w:pPr>
        <w:ind w:firstLine="720"/>
      </w:pPr>
    </w:p>
    <w:p w:rsidR="00157CDC" w:rsidRPr="00157CDC" w:rsidRDefault="00157CDC" w:rsidP="00157CDC"/>
    <w:p w:rsidR="00157CDC" w:rsidRDefault="00157CDC" w:rsidP="00157CDC"/>
    <w:sectPr w:rsidR="00157CDC" w:rsidSect="00E47B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6452"/>
    <w:multiLevelType w:val="hybridMultilevel"/>
    <w:tmpl w:val="8004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B8D"/>
    <w:rsid w:val="00137973"/>
    <w:rsid w:val="00157CDC"/>
    <w:rsid w:val="00217F8E"/>
    <w:rsid w:val="002C5350"/>
    <w:rsid w:val="002E64FC"/>
    <w:rsid w:val="00307FC8"/>
    <w:rsid w:val="003C5BB6"/>
    <w:rsid w:val="003F0E30"/>
    <w:rsid w:val="00416ACC"/>
    <w:rsid w:val="00485EA6"/>
    <w:rsid w:val="005953D3"/>
    <w:rsid w:val="00653262"/>
    <w:rsid w:val="007B011F"/>
    <w:rsid w:val="007B1519"/>
    <w:rsid w:val="007D22E8"/>
    <w:rsid w:val="007F264D"/>
    <w:rsid w:val="00892D3C"/>
    <w:rsid w:val="008A4BBA"/>
    <w:rsid w:val="0098684D"/>
    <w:rsid w:val="00992364"/>
    <w:rsid w:val="00997B79"/>
    <w:rsid w:val="00A90B50"/>
    <w:rsid w:val="00AA6F51"/>
    <w:rsid w:val="00AD74BA"/>
    <w:rsid w:val="00B61435"/>
    <w:rsid w:val="00C41B1D"/>
    <w:rsid w:val="00CF3B08"/>
    <w:rsid w:val="00D37D72"/>
    <w:rsid w:val="00E443F2"/>
    <w:rsid w:val="00E47B8D"/>
    <w:rsid w:val="00EB7317"/>
    <w:rsid w:val="00F10340"/>
    <w:rsid w:val="00F37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7093"/>
  <w15:chartTrackingRefBased/>
  <w15:docId w15:val="{C616459B-4903-4DF3-9673-F7F0DD64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B15D44A3</Template>
  <TotalTime>10</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Ball</dc:creator>
  <cp:keywords/>
  <dc:description/>
  <cp:lastModifiedBy>L Clegg</cp:lastModifiedBy>
  <cp:revision>4</cp:revision>
  <dcterms:created xsi:type="dcterms:W3CDTF">2019-11-28T11:49:00Z</dcterms:created>
  <dcterms:modified xsi:type="dcterms:W3CDTF">2019-11-28T11:59:00Z</dcterms:modified>
</cp:coreProperties>
</file>